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C0" w:rsidRPr="00A21946" w:rsidRDefault="00DD46C2" w:rsidP="00DD46C2">
      <w:pPr>
        <w:bidi/>
        <w:spacing w:after="0" w:line="360" w:lineRule="auto"/>
        <w:ind w:left="-24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 w:hint="cs"/>
          <w:sz w:val="28"/>
          <w:szCs w:val="28"/>
          <w:rtl/>
          <w:lang w:bidi="he-IL"/>
        </w:rPr>
        <w:t>ספטמבר, 2019</w:t>
      </w:r>
    </w:p>
    <w:p w:rsidR="00AE1BC0" w:rsidRPr="00A21946" w:rsidRDefault="004D6412" w:rsidP="00810999">
      <w:pPr>
        <w:bidi/>
        <w:spacing w:after="0" w:line="360" w:lineRule="auto"/>
        <w:ind w:left="-24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  <w:t xml:space="preserve">הקרן הלאומית למדע  מחזור </w:t>
      </w:r>
      <w:r w:rsidR="004A7AE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he-IL"/>
        </w:rPr>
        <w:t>תש</w:t>
      </w:r>
      <w:r w:rsidR="00810999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he-IL"/>
        </w:rPr>
        <w:t>פ"א</w:t>
      </w:r>
      <w:r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  <w:t xml:space="preserve"> </w:t>
      </w:r>
      <w:bookmarkStart w:id="0" w:name="_GoBack"/>
      <w:bookmarkEnd w:id="0"/>
      <w:r w:rsidR="00826034"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  <w:t xml:space="preserve"> (</w:t>
      </w:r>
      <w:r w:rsidR="00826034" w:rsidRPr="00A21946">
        <w:rPr>
          <w:rFonts w:ascii="Times New Roman" w:hAnsi="Times New Roman" w:cs="Times New Roman"/>
          <w:b/>
          <w:bCs/>
          <w:sz w:val="32"/>
          <w:szCs w:val="32"/>
          <w:u w:val="single"/>
          <w:lang w:bidi="he-IL"/>
        </w:rPr>
        <w:t>ISF</w:t>
      </w:r>
      <w:r w:rsidR="00826034"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  <w:t>)</w:t>
      </w:r>
    </w:p>
    <w:p w:rsidR="000026FC" w:rsidRPr="00727A2F" w:rsidRDefault="001664D4" w:rsidP="00727A2F">
      <w:pPr>
        <w:bidi/>
        <w:spacing w:after="0" w:line="360" w:lineRule="auto"/>
        <w:ind w:left="-24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rtl/>
          <w:lang w:bidi="he-IL"/>
        </w:rPr>
      </w:pPr>
      <w:r w:rsidRPr="00727A2F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rtl/>
          <w:lang w:bidi="he-IL"/>
        </w:rPr>
        <w:t>הנחיות תקצוב והגשה</w:t>
      </w:r>
      <w:r w:rsidR="00727A2F" w:rsidRPr="00727A2F">
        <w:rPr>
          <w:rFonts w:ascii="Times New Roman" w:hAnsi="Times New Roman" w:cs="Times New Roman" w:hint="cs"/>
          <w:b/>
          <w:bCs/>
          <w:color w:val="0000FF"/>
          <w:sz w:val="32"/>
          <w:szCs w:val="32"/>
          <w:u w:val="single"/>
          <w:rtl/>
          <w:lang w:bidi="he-IL"/>
        </w:rPr>
        <w:t xml:space="preserve"> - </w:t>
      </w:r>
      <w:r w:rsidR="004D6412" w:rsidRPr="00A21946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rtl/>
          <w:lang w:bidi="he-IL"/>
        </w:rPr>
        <w:t>טיפים ל</w:t>
      </w:r>
      <w:r w:rsidR="000026FC" w:rsidRPr="00A21946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rtl/>
          <w:lang w:bidi="he-IL"/>
        </w:rPr>
        <w:t>הגשת הצעות מחקר</w:t>
      </w:r>
    </w:p>
    <w:p w:rsidR="003438AF" w:rsidRPr="00A21946" w:rsidRDefault="0071314B" w:rsidP="00333CDE">
      <w:pPr>
        <w:bidi/>
        <w:spacing w:after="0" w:line="360" w:lineRule="auto"/>
        <w:ind w:left="-24"/>
        <w:rPr>
          <w:rFonts w:ascii="Times New Roman" w:hAnsi="Times New Roman" w:cs="Times New Roman"/>
          <w:b/>
          <w:bCs/>
          <w:sz w:val="32"/>
          <w:szCs w:val="32"/>
          <w:rtl/>
          <w:lang w:bidi="he-IL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he-IL"/>
        </w:rPr>
        <w:t xml:space="preserve">** </w:t>
      </w:r>
      <w:r w:rsidRPr="0071314B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he-IL"/>
        </w:rPr>
        <w:t xml:space="preserve">לתשומת לבכם, הצעות שלא יוגשו בדיוק לפי ההנחיות של הקרן לא יועברו לשיפוט </w:t>
      </w:r>
    </w:p>
    <w:p w:rsidR="000026FC" w:rsidRPr="00A21946" w:rsidRDefault="000026FC" w:rsidP="00333CDE">
      <w:pPr>
        <w:bidi/>
        <w:spacing w:after="120" w:line="360" w:lineRule="auto"/>
        <w:ind w:left="-23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21946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צוות רשות המחקר </w:t>
      </w:r>
      <w:r w:rsidR="00A345A9" w:rsidRPr="00A21946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ש</w:t>
      </w:r>
      <w:r w:rsidRPr="00A21946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יעמוד לרשות החוקרים בהכנת ההצעה</w:t>
      </w:r>
      <w:r w:rsidRPr="00A21946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</w:p>
    <w:tbl>
      <w:tblPr>
        <w:bidiVisual/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250"/>
        <w:gridCol w:w="2160"/>
        <w:gridCol w:w="2520"/>
        <w:gridCol w:w="2430"/>
      </w:tblGrid>
      <w:tr w:rsidR="00727A2F" w:rsidRPr="006E529F" w:rsidTr="00526A02">
        <w:trPr>
          <w:trHeight w:val="58"/>
          <w:jc w:val="center"/>
        </w:trPr>
        <w:tc>
          <w:tcPr>
            <w:tcW w:w="6570" w:type="dxa"/>
            <w:gridSpan w:val="3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  <w:t>ייעוץ</w:t>
            </w: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</w:rPr>
              <w:t xml:space="preserve">, </w:t>
            </w: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  <w:t>בדיקה ואישור ההצעה</w:t>
            </w: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ind w:left="-4"/>
              <w:jc w:val="center"/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  <w:t>ייעוץ מדעי</w:t>
            </w: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</w:tc>
        <w:tc>
          <w:tcPr>
            <w:tcW w:w="2430" w:type="dxa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  <w:t>תקצוב</w:t>
            </w: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27A2F" w:rsidRPr="006E529F" w:rsidTr="00526A02">
        <w:trPr>
          <w:trHeight w:val="438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u w:val="single"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שושי צלקה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מיכל ברקאי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שנטל אשר</w:t>
            </w:r>
          </w:p>
        </w:tc>
        <w:tc>
          <w:tcPr>
            <w:tcW w:w="2520" w:type="dxa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 w:hint="cs"/>
                <w:rtl/>
                <w:lang w:bidi="he-IL"/>
              </w:rPr>
              <w:t>ברינה פראן סלומון</w:t>
            </w:r>
          </w:p>
        </w:tc>
        <w:tc>
          <w:tcPr>
            <w:tcW w:w="2430" w:type="dxa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 w:hint="cs"/>
                <w:rtl/>
                <w:lang w:bidi="he-IL"/>
              </w:rPr>
              <w:t xml:space="preserve">מרכז </w:t>
            </w:r>
            <w:r w:rsidRPr="00106EB1">
              <w:rPr>
                <w:rFonts w:ascii="Times New Roman" w:hAnsi="Times New Roman" w:cs="Narkisim"/>
                <w:rtl/>
                <w:lang w:bidi="he-IL"/>
              </w:rPr>
              <w:t>–</w:t>
            </w:r>
            <w:r w:rsidRPr="00106EB1">
              <w:rPr>
                <w:rFonts w:ascii="Times New Roman" w:hAnsi="Times New Roman" w:cs="Narkisim" w:hint="cs"/>
                <w:rtl/>
                <w:lang w:bidi="he-IL"/>
              </w:rPr>
              <w:t xml:space="preserve"> אילנה גלוטמן אסף</w:t>
            </w:r>
          </w:p>
        </w:tc>
      </w:tr>
      <w:tr w:rsidR="00727A2F" w:rsidRPr="006E529F" w:rsidTr="00526A02"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727A2F" w:rsidRPr="00333CDE" w:rsidRDefault="00727A2F" w:rsidP="007C4D54">
            <w:pPr>
              <w:bidi/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</w:pPr>
            <w:r w:rsidRPr="00333CDE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טל': </w:t>
            </w:r>
            <w:r w:rsidR="00333CDE" w:rsidRPr="00333CDE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>5</w:t>
            </w:r>
            <w:r w:rsidRPr="00333CDE">
              <w:rPr>
                <w:rFonts w:asciiTheme="majorBidi" w:hAnsiTheme="majorBidi" w:cstheme="majorBidi"/>
                <w:sz w:val="24"/>
                <w:szCs w:val="24"/>
                <w:rtl/>
              </w:rPr>
              <w:t>3278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27A2F" w:rsidRPr="00333CDE" w:rsidRDefault="00727A2F" w:rsidP="007C4D54">
            <w:pPr>
              <w:bidi/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</w:pPr>
            <w:r w:rsidRPr="00333CDE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טל': </w:t>
            </w:r>
            <w:r w:rsidR="00333CDE" w:rsidRPr="00333CDE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>5</w:t>
            </w:r>
            <w:r w:rsidRPr="00333CDE">
              <w:rPr>
                <w:rFonts w:asciiTheme="majorBidi" w:hAnsiTheme="majorBidi" w:cstheme="majorBidi"/>
                <w:sz w:val="24"/>
                <w:szCs w:val="24"/>
                <w:rtl/>
              </w:rPr>
              <w:t>8652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27A2F" w:rsidRPr="00333CDE" w:rsidRDefault="00727A2F" w:rsidP="007C4D54">
            <w:pPr>
              <w:bidi/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</w:pPr>
            <w:r w:rsidRPr="00333CDE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טל': </w:t>
            </w:r>
            <w:r w:rsidR="00333CDE" w:rsidRPr="00333CDE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>5</w:t>
            </w:r>
            <w:r w:rsidRPr="00333CDE">
              <w:rPr>
                <w:rFonts w:asciiTheme="majorBidi" w:hAnsiTheme="majorBidi" w:cstheme="majorBidi"/>
                <w:sz w:val="24"/>
                <w:szCs w:val="24"/>
                <w:rtl/>
              </w:rPr>
              <w:t>2495</w:t>
            </w:r>
          </w:p>
        </w:tc>
        <w:tc>
          <w:tcPr>
            <w:tcW w:w="2520" w:type="dxa"/>
            <w:shd w:val="clear" w:color="auto" w:fill="auto"/>
          </w:tcPr>
          <w:p w:rsidR="00727A2F" w:rsidRPr="00333CDE" w:rsidRDefault="00727A2F" w:rsidP="007C4D54">
            <w:pPr>
              <w:bidi/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</w:pPr>
            <w:r w:rsidRPr="00333CDE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טל': </w:t>
            </w:r>
            <w:r w:rsidR="00333CDE" w:rsidRPr="00333CDE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>5</w:t>
            </w:r>
            <w:r w:rsidRPr="00333CDE">
              <w:rPr>
                <w:rFonts w:asciiTheme="majorBidi" w:hAnsiTheme="majorBidi" w:cstheme="majorBidi"/>
                <w:sz w:val="24"/>
                <w:szCs w:val="24"/>
                <w:rtl/>
              </w:rPr>
              <w:t>2164</w:t>
            </w:r>
          </w:p>
        </w:tc>
        <w:tc>
          <w:tcPr>
            <w:tcW w:w="2430" w:type="dxa"/>
            <w:shd w:val="clear" w:color="auto" w:fill="auto"/>
          </w:tcPr>
          <w:p w:rsidR="00727A2F" w:rsidRPr="00333CDE" w:rsidRDefault="00727A2F" w:rsidP="007C4D54">
            <w:pPr>
              <w:bidi/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</w:pPr>
            <w:r w:rsidRPr="00333CDE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טל': </w:t>
            </w:r>
            <w:r w:rsidRPr="00333CDE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2169</w:t>
            </w:r>
            <w:r w:rsidR="00333CDE" w:rsidRPr="00333CDE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>5</w:t>
            </w:r>
          </w:p>
        </w:tc>
      </w:tr>
      <w:tr w:rsidR="00727A2F" w:rsidRPr="006E529F" w:rsidTr="00526A02">
        <w:trPr>
          <w:trHeight w:val="132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727A2F" w:rsidRPr="00D8274A" w:rsidRDefault="00810999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sz w:val="20"/>
                <w:szCs w:val="20"/>
                <w:u w:val="single"/>
                <w:rtl/>
                <w:lang w:bidi="he-IL"/>
              </w:rPr>
            </w:pPr>
            <w:hyperlink r:id="rId8" w:history="1">
              <w:r w:rsidR="00727A2F" w:rsidRPr="00D8274A">
                <w:rPr>
                  <w:rStyle w:val="Hyperlink"/>
                  <w:rFonts w:ascii="Times New Roman" w:hAnsi="Times New Roman" w:cs="Narkisim"/>
                  <w:sz w:val="20"/>
                  <w:szCs w:val="20"/>
                </w:rPr>
                <w:t>szalka@univ.haifa.ac.il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:rsidR="00727A2F" w:rsidRPr="00D8274A" w:rsidRDefault="00810999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sz w:val="20"/>
                <w:szCs w:val="20"/>
                <w:u w:val="single"/>
                <w:rtl/>
                <w:lang w:bidi="he-IL"/>
              </w:rPr>
            </w:pPr>
            <w:hyperlink r:id="rId9" w:history="1">
              <w:r w:rsidR="00727A2F" w:rsidRPr="00D8274A">
                <w:rPr>
                  <w:rStyle w:val="Hyperlink"/>
                  <w:rFonts w:ascii="Times New Roman" w:hAnsi="Times New Roman" w:cs="Narkisim"/>
                  <w:sz w:val="20"/>
                  <w:szCs w:val="20"/>
                </w:rPr>
                <w:t>mbarkai@univ.haifa.ac.il</w:t>
              </w:r>
            </w:hyperlink>
          </w:p>
        </w:tc>
        <w:tc>
          <w:tcPr>
            <w:tcW w:w="2160" w:type="dxa"/>
            <w:shd w:val="clear" w:color="auto" w:fill="auto"/>
            <w:vAlign w:val="center"/>
          </w:tcPr>
          <w:p w:rsidR="00727A2F" w:rsidRPr="00D8274A" w:rsidRDefault="00810999" w:rsidP="007C4D54">
            <w:pPr>
              <w:bidi/>
              <w:spacing w:after="120"/>
              <w:ind w:left="-4"/>
              <w:jc w:val="center"/>
              <w:rPr>
                <w:rFonts w:ascii="Times New Roman" w:hAnsi="Times New Roman" w:cs="Narkisim"/>
                <w:sz w:val="20"/>
                <w:szCs w:val="20"/>
                <w:rtl/>
                <w:lang w:bidi="he-IL"/>
              </w:rPr>
            </w:pPr>
            <w:hyperlink r:id="rId10" w:history="1">
              <w:r w:rsidR="00727A2F" w:rsidRPr="00D8274A">
                <w:rPr>
                  <w:rStyle w:val="Hyperlink"/>
                  <w:rFonts w:ascii="Times New Roman" w:hAnsi="Times New Roman" w:cs="Narkisim"/>
                  <w:sz w:val="20"/>
                  <w:szCs w:val="20"/>
                </w:rPr>
                <w:t>casher@univ.haifa.ac.il</w:t>
              </w:r>
            </w:hyperlink>
          </w:p>
        </w:tc>
        <w:tc>
          <w:tcPr>
            <w:tcW w:w="2520" w:type="dxa"/>
            <w:shd w:val="clear" w:color="auto" w:fill="auto"/>
          </w:tcPr>
          <w:p w:rsidR="00727A2F" w:rsidRPr="00D8274A" w:rsidRDefault="00810999" w:rsidP="007C4D54">
            <w:pPr>
              <w:bidi/>
              <w:spacing w:after="120"/>
              <w:ind w:left="-4"/>
              <w:jc w:val="center"/>
              <w:rPr>
                <w:rStyle w:val="Hyperlink"/>
                <w:sz w:val="20"/>
                <w:szCs w:val="20"/>
                <w:rtl/>
                <w:lang w:bidi="he-IL"/>
              </w:rPr>
            </w:pPr>
            <w:hyperlink r:id="rId11" w:history="1">
              <w:r w:rsidR="00727A2F" w:rsidRPr="00D8274A">
                <w:rPr>
                  <w:rStyle w:val="Hyperlink"/>
                  <w:rFonts w:ascii="Times New Roman" w:hAnsi="Times New Roman" w:cs="Narkisim"/>
                  <w:sz w:val="20"/>
                  <w:szCs w:val="20"/>
                </w:rPr>
                <w:t>bsolomon1@univ.haifa.ac.il</w:t>
              </w:r>
            </w:hyperlink>
            <w:r w:rsidR="00727A2F" w:rsidRPr="00D8274A">
              <w:rPr>
                <w:rStyle w:val="Hyperlink"/>
                <w:rFonts w:ascii="Times New Roman" w:hAnsi="Times New Roman" w:cs="Narkisim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727A2F" w:rsidRPr="00D8274A" w:rsidRDefault="00810999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color w:val="FF0000"/>
                <w:sz w:val="20"/>
                <w:szCs w:val="20"/>
                <w:u w:val="single"/>
                <w:rtl/>
                <w:lang w:bidi="he-IL"/>
              </w:rPr>
            </w:pPr>
            <w:hyperlink r:id="rId12" w:history="1">
              <w:r w:rsidR="00727A2F" w:rsidRPr="00D8274A">
                <w:rPr>
                  <w:rStyle w:val="Hyperlink"/>
                  <w:rFonts w:ascii="Times New Roman" w:hAnsi="Times New Roman" w:cs="Narkisim"/>
                  <w:sz w:val="20"/>
                  <w:szCs w:val="20"/>
                </w:rPr>
                <w:t>iglotman@univ.haifa.ac.il</w:t>
              </w:r>
            </w:hyperlink>
          </w:p>
        </w:tc>
      </w:tr>
    </w:tbl>
    <w:p w:rsidR="000026FC" w:rsidRPr="00A21946" w:rsidRDefault="00727A2F" w:rsidP="00333CDE">
      <w:pPr>
        <w:bidi/>
        <w:spacing w:before="120" w:after="0" w:line="360" w:lineRule="auto"/>
        <w:ind w:left="-6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B11A8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(בתקצוב ישתתפו מס' עובדים </w:t>
      </w:r>
      <w:r w:rsidR="00B67441">
        <w:rPr>
          <w:rFonts w:ascii="Times New Roman" w:hAnsi="Times New Roman" w:cs="Times New Roman" w:hint="cs"/>
          <w:sz w:val="24"/>
          <w:szCs w:val="24"/>
          <w:rtl/>
          <w:lang w:bidi="he-IL"/>
        </w:rPr>
        <w:t>אשר יצוותו לכל חוקר שנרשם במערכת של הקרן</w:t>
      </w:r>
      <w:r w:rsidR="00333CDE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  <w:r w:rsidR="00AE1BC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הודעה על כך תשלח במועד המתאים</w:t>
      </w:r>
      <w:r w:rsidR="00B11A8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)</w:t>
      </w:r>
    </w:p>
    <w:p w:rsidR="000026FC" w:rsidRPr="00B03CFD" w:rsidRDefault="000026FC" w:rsidP="00D8274A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  <w:r w:rsidRPr="00B03CF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lastRenderedPageBreak/>
        <w:t xml:space="preserve">תהליך הגשת בקשה </w:t>
      </w:r>
      <w:r w:rsidR="00C619D9" w:rsidRPr="00B03CFD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>:</w:t>
      </w:r>
    </w:p>
    <w:p w:rsidR="00727A2F" w:rsidRDefault="00385C59" w:rsidP="00D8274A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ההרשמה להגשת בקשה והכניסה לטופס הבקשה יבוצעו רק באמצעות </w:t>
      </w:r>
      <w:r w:rsidRPr="007B3971">
        <w:rPr>
          <w:rFonts w:ascii="Times New Roman" w:hAnsi="Times New Roman" w:cs="Times New Roman"/>
          <w:sz w:val="24"/>
          <w:szCs w:val="24"/>
          <w:lang w:bidi="he-IL"/>
        </w:rPr>
        <w:t>ISFONLINE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727A2F">
        <w:rPr>
          <w:rFonts w:ascii="Times New Roman" w:hAnsi="Times New Roman" w:cs="Times New Roman" w:hint="cs"/>
          <w:sz w:val="24"/>
          <w:szCs w:val="24"/>
          <w:rtl/>
          <w:lang w:bidi="he-IL"/>
        </w:rPr>
        <w:t>(</w:t>
      </w:r>
      <w:hyperlink r:id="rId13" w:history="1">
        <w:r w:rsidR="00727A2F" w:rsidRPr="006F663B">
          <w:rPr>
            <w:rStyle w:val="Hyperlink"/>
            <w:rFonts w:ascii="Times New Roman" w:hAnsi="Times New Roman" w:cs="Times New Roman"/>
            <w:sz w:val="24"/>
            <w:szCs w:val="24"/>
            <w:lang w:bidi="he-IL"/>
          </w:rPr>
          <w:t>https://login.isf.org.il</w:t>
        </w:r>
        <w:r w:rsidR="00727A2F" w:rsidRPr="006F663B">
          <w:rPr>
            <w:rStyle w:val="Hyperlink"/>
            <w:rFonts w:ascii="Times New Roman" w:hAnsi="Times New Roman" w:cs="Times New Roman"/>
            <w:sz w:val="24"/>
            <w:szCs w:val="24"/>
            <w:rtl/>
            <w:lang w:bidi="he-IL"/>
          </w:rPr>
          <w:t>/</w:t>
        </w:r>
      </w:hyperlink>
      <w:r w:rsidR="00727A2F">
        <w:rPr>
          <w:rFonts w:ascii="Times New Roman" w:hAnsi="Times New Roman" w:cs="Times New Roman" w:hint="cs"/>
          <w:sz w:val="24"/>
          <w:szCs w:val="24"/>
          <w:rtl/>
          <w:lang w:bidi="he-IL"/>
        </w:rPr>
        <w:t>)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</w:p>
    <w:p w:rsidR="00385C59" w:rsidRPr="0083405E" w:rsidRDefault="00673100" w:rsidP="00D8274A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bidi="he-IL"/>
        </w:rPr>
        <w:t xml:space="preserve">יש </w:t>
      </w:r>
      <w:r w:rsidR="00727A2F">
        <w:rPr>
          <w:rFonts w:ascii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bidi="he-IL"/>
        </w:rPr>
        <w:t>לוודא כי יש לכם גישה לפורטל הקרן</w:t>
      </w:r>
      <w:r w:rsidRPr="007B3971">
        <w:rPr>
          <w:rFonts w:ascii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bidi="he-IL"/>
        </w:rPr>
        <w:t xml:space="preserve"> מבעוד מועד.</w:t>
      </w:r>
      <w:r w:rsidR="00727A2F">
        <w:rPr>
          <w:rFonts w:ascii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bidi="he-IL"/>
        </w:rPr>
        <w:t xml:space="preserve"> </w:t>
      </w:r>
    </w:p>
    <w:p w:rsidR="000026FC" w:rsidRPr="007B3971" w:rsidRDefault="00333CDE" w:rsidP="00333CDE">
      <w:pPr>
        <w:bidi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אנו ממליצים לקרוא בעיון רב מידע זה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המידע על תהליך הגשת הבקשה על שני שלביו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>, "</w:t>
      </w:r>
      <w:r w:rsidR="000026FC"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ההנחיות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 xml:space="preserve">"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המפורטות וכן 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="000026FC"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המדריך למשתמש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 xml:space="preserve">"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במערכת המקוונת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נמצאים </w:t>
      </w:r>
      <w:r w:rsidR="003A4EE5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באתר הקרן</w:t>
      </w:r>
      <w:r w:rsidR="003A4EE5" w:rsidRPr="007B3971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="003A4EE5" w:rsidRPr="007B397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3A4EE5" w:rsidRPr="007B3971">
          <w:rPr>
            <w:rStyle w:val="Hyperlink"/>
            <w:rFonts w:ascii="Times New Roman" w:hAnsi="Times New Roman" w:cs="Times New Roman"/>
            <w:sz w:val="24"/>
            <w:szCs w:val="24"/>
          </w:rPr>
          <w:t>http://www.isf.org.il</w:t>
        </w:r>
      </w:hyperlink>
      <w:r w:rsidR="003A4EE5"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Default="000026FC" w:rsidP="00B67441">
      <w:pPr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במקרה של בעיה בזיהוי שמו של החוקר ע</w:t>
      </w:r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 מערכת</w:t>
      </w:r>
      <w:r w:rsidR="00727A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הקרן </w:t>
      </w:r>
      <w:r w:rsidRPr="007B3971">
        <w:rPr>
          <w:rFonts w:ascii="Times New Roman" w:hAnsi="Times New Roman" w:cs="Times New Roman"/>
          <w:sz w:val="24"/>
          <w:szCs w:val="24"/>
          <w:rtl/>
        </w:rPr>
        <w:t>–</w:t>
      </w:r>
      <w:r w:rsidR="00727A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יש </w:t>
      </w:r>
      <w:r w:rsidR="00B6744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להקיש על "הצטרפות חוקרים"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B67441">
        <w:rPr>
          <w:rFonts w:ascii="Times New Roman" w:hAnsi="Times New Roman" w:cs="Times New Roman" w:hint="cs"/>
          <w:sz w:val="24"/>
          <w:szCs w:val="24"/>
          <w:rtl/>
          <w:lang w:bidi="he-IL"/>
        </w:rPr>
        <w:t>ולמלא את הפרטים. צוות מדור מידע ושירותי מחקר יאשר את הפרטים במערכת הקרן ולאחר מכן יש להמתין לאישור הקרן שהחוקר מופיע במאגר .</w:t>
      </w:r>
    </w:p>
    <w:p w:rsidR="00727A2F" w:rsidRPr="007B3971" w:rsidRDefault="00727A2F" w:rsidP="00D8274A">
      <w:pPr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0026FC" w:rsidRPr="007B3971" w:rsidRDefault="000026FC" w:rsidP="00B67441">
      <w:pPr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הגשת העותקים הקשיחים לקרן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– </w:t>
      </w:r>
      <w:r w:rsidR="00B6744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לאחר אישור ההצעה במערכת יש להביא לרשות המחקר  2 עותקים קשיחים  לרבות עותקים שיש בהם דפי צבע </w:t>
      </w:r>
      <w:r w:rsidRPr="007B3971">
        <w:rPr>
          <w:rFonts w:ascii="Times New Roman" w:hAnsi="Times New Roman" w:cs="Times New Roman"/>
          <w:b/>
          <w:bCs/>
          <w:color w:val="C00000"/>
          <w:sz w:val="24"/>
          <w:szCs w:val="24"/>
          <w:rtl/>
        </w:rPr>
        <w:t>.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B6744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רשות המחקר לא מדפיסה עותקים בצבע</w:t>
      </w:r>
      <w:r w:rsidRPr="00B67441">
        <w:rPr>
          <w:rFonts w:ascii="Times New Roman" w:hAnsi="Times New Roman" w:cs="Times New Roman"/>
          <w:b/>
          <w:bCs/>
          <w:sz w:val="24"/>
          <w:szCs w:val="24"/>
          <w:rtl/>
        </w:rPr>
        <w:t>!</w:t>
      </w:r>
    </w:p>
    <w:p w:rsidR="00C619D9" w:rsidRPr="007B3971" w:rsidRDefault="00C619D9" w:rsidP="00C619D9">
      <w:pPr>
        <w:bidi/>
        <w:spacing w:after="0" w:line="360" w:lineRule="auto"/>
        <w:ind w:left="413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</w:p>
    <w:p w:rsidR="000026FC" w:rsidRPr="007B3971" w:rsidRDefault="000026FC" w:rsidP="00FC75E3">
      <w:pPr>
        <w:bidi/>
        <w:spacing w:after="0"/>
        <w:ind w:left="-2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1. </w:t>
      </w:r>
      <w:r w:rsidR="00F20411" w:rsidRPr="007B397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>לוחות זמנים:</w:t>
      </w:r>
    </w:p>
    <w:p w:rsidR="00F20411" w:rsidRPr="007B3971" w:rsidRDefault="00F20411" w:rsidP="003A4EE5">
      <w:pPr>
        <w:numPr>
          <w:ilvl w:val="0"/>
          <w:numId w:val="24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lastRenderedPageBreak/>
        <w:t>מערכת ההגשות של הקרן</w:t>
      </w:r>
      <w:r w:rsidR="00C619D9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4A7AED">
        <w:rPr>
          <w:rFonts w:ascii="Times New Roman" w:hAnsi="Times New Roman" w:cs="Times New Roman" w:hint="cs"/>
          <w:sz w:val="24"/>
          <w:szCs w:val="24"/>
          <w:rtl/>
          <w:lang w:bidi="he-IL"/>
        </w:rPr>
        <w:t>פתוחה להגשות.</w:t>
      </w:r>
      <w:r w:rsidR="00FC75E3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יש 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להירשם </w:t>
      </w:r>
      <w:r w:rsidR="00FC75E3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באתר הקרן עד ליום 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>2</w:t>
      </w:r>
      <w:r w:rsidR="003A4EE5">
        <w:rPr>
          <w:rFonts w:ascii="Times New Roman" w:hAnsi="Times New Roman" w:cs="Times New Roman" w:hint="cs"/>
          <w:sz w:val="24"/>
          <w:szCs w:val="24"/>
          <w:rtl/>
          <w:lang w:bidi="he-IL"/>
        </w:rPr>
        <w:t>7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>.10.1</w:t>
      </w:r>
      <w:r w:rsidR="00B67441">
        <w:rPr>
          <w:rFonts w:ascii="Times New Roman" w:hAnsi="Times New Roman" w:cs="Times New Roman" w:hint="cs"/>
          <w:sz w:val="24"/>
          <w:szCs w:val="24"/>
          <w:rtl/>
          <w:lang w:bidi="he-IL"/>
        </w:rPr>
        <w:t>9</w:t>
      </w:r>
    </w:p>
    <w:p w:rsidR="00F20411" w:rsidRPr="007B3971" w:rsidRDefault="00FC75E3" w:rsidP="003A4EE5">
      <w:pPr>
        <w:numPr>
          <w:ilvl w:val="0"/>
          <w:numId w:val="24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>ה</w:t>
      </w:r>
      <w:r w:rsidR="00F20411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מועד האחרון להגשת הצעות לבדיקה ואישור רשות המחקר: </w:t>
      </w:r>
      <w:r w:rsidR="00C10EC0">
        <w:rPr>
          <w:rFonts w:ascii="Times New Roman" w:hAnsi="Times New Roman" w:cs="Times New Roman" w:hint="cs"/>
          <w:sz w:val="24"/>
          <w:szCs w:val="24"/>
          <w:rtl/>
          <w:lang w:bidi="he-IL"/>
        </w:rPr>
        <w:t>3.1</w:t>
      </w:r>
      <w:r w:rsidR="003A4EE5">
        <w:rPr>
          <w:rFonts w:ascii="Times New Roman" w:hAnsi="Times New Roman" w:cs="Times New Roman" w:hint="cs"/>
          <w:sz w:val="24"/>
          <w:szCs w:val="24"/>
          <w:rtl/>
          <w:lang w:bidi="he-IL"/>
        </w:rPr>
        <w:t>1</w:t>
      </w:r>
      <w:r w:rsidR="00C10EC0">
        <w:rPr>
          <w:rFonts w:ascii="Times New Roman" w:hAnsi="Times New Roman" w:cs="Times New Roman" w:hint="cs"/>
          <w:sz w:val="24"/>
          <w:szCs w:val="24"/>
          <w:rtl/>
          <w:lang w:bidi="he-IL"/>
        </w:rPr>
        <w:t>.1</w:t>
      </w:r>
      <w:r w:rsidR="00B67441">
        <w:rPr>
          <w:rFonts w:ascii="Times New Roman" w:hAnsi="Times New Roman" w:cs="Times New Roman" w:hint="cs"/>
          <w:sz w:val="24"/>
          <w:szCs w:val="24"/>
          <w:rtl/>
          <w:lang w:bidi="he-IL"/>
        </w:rPr>
        <w:t>9</w:t>
      </w:r>
      <w:r w:rsidR="00C10EC0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(עד 1</w:t>
      </w:r>
      <w:r w:rsidR="003A4EE5">
        <w:rPr>
          <w:rFonts w:ascii="Times New Roman" w:hAnsi="Times New Roman" w:cs="Times New Roman" w:hint="cs"/>
          <w:sz w:val="24"/>
          <w:szCs w:val="24"/>
          <w:rtl/>
          <w:lang w:bidi="he-IL"/>
        </w:rPr>
        <w:t>3</w:t>
      </w:r>
      <w:r w:rsidR="00C10EC0">
        <w:rPr>
          <w:rFonts w:ascii="Times New Roman" w:hAnsi="Times New Roman" w:cs="Times New Roman" w:hint="cs"/>
          <w:sz w:val="24"/>
          <w:szCs w:val="24"/>
          <w:rtl/>
          <w:lang w:bidi="he-IL"/>
        </w:rPr>
        <w:t>:00)</w:t>
      </w:r>
    </w:p>
    <w:p w:rsidR="00F20411" w:rsidRPr="007B3971" w:rsidRDefault="00F20411" w:rsidP="00B67441">
      <w:pPr>
        <w:numPr>
          <w:ilvl w:val="0"/>
          <w:numId w:val="24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מועד אחרון לאישור רשות המחקר : </w:t>
      </w:r>
      <w:r w:rsidR="00657C72">
        <w:rPr>
          <w:rFonts w:ascii="Times New Roman" w:hAnsi="Times New Roman" w:cs="Times New Roman" w:hint="cs"/>
          <w:sz w:val="24"/>
          <w:szCs w:val="24"/>
          <w:rtl/>
          <w:lang w:bidi="he-IL"/>
        </w:rPr>
        <w:t>0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>6.11.1</w:t>
      </w:r>
      <w:r w:rsidR="00B67441">
        <w:rPr>
          <w:rFonts w:ascii="Times New Roman" w:hAnsi="Times New Roman" w:cs="Times New Roman" w:hint="cs"/>
          <w:sz w:val="24"/>
          <w:szCs w:val="24"/>
          <w:rtl/>
          <w:lang w:bidi="he-IL"/>
        </w:rPr>
        <w:t>9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(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>עד 12:00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)</w:t>
      </w:r>
      <w:r w:rsidR="002379C7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</w:p>
    <w:p w:rsidR="00BC242D" w:rsidRPr="007B3971" w:rsidRDefault="00BC242D" w:rsidP="00FC75E3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חוקרים מתבקשים לעמוד בלוחות הזמנים על מנת למנוע תקלות של הרגע האחרון ולחץ מיותר.</w:t>
      </w:r>
    </w:p>
    <w:p w:rsidR="000026FC" w:rsidRPr="007B3971" w:rsidRDefault="000026FC" w:rsidP="00BC242D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0026FC" w:rsidRPr="007B3971" w:rsidRDefault="000026FC" w:rsidP="00FC75E3">
      <w:pPr>
        <w:bidi/>
        <w:spacing w:after="0"/>
        <w:ind w:left="-2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2.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חוקרים מגישים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: </w:t>
      </w:r>
    </w:p>
    <w:p w:rsidR="00AE1BC0" w:rsidRPr="00F42B25" w:rsidRDefault="000026FC" w:rsidP="00F42B25">
      <w:pPr>
        <w:pStyle w:val="ListParagraph"/>
        <w:numPr>
          <w:ilvl w:val="0"/>
          <w:numId w:val="33"/>
        </w:numPr>
        <w:bidi/>
        <w:spacing w:after="0"/>
        <w:ind w:left="283" w:hanging="284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F42B25">
        <w:rPr>
          <w:rFonts w:ascii="Times New Roman" w:hAnsi="Times New Roman" w:cs="Times New Roman"/>
          <w:sz w:val="24"/>
          <w:szCs w:val="24"/>
          <w:rtl/>
          <w:lang w:bidi="he-IL"/>
        </w:rPr>
        <w:t>בקשה</w:t>
      </w:r>
      <w:r w:rsidRPr="00F42B2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42B25">
        <w:rPr>
          <w:rFonts w:ascii="Times New Roman" w:hAnsi="Times New Roman" w:cs="Times New Roman"/>
          <w:sz w:val="24"/>
          <w:szCs w:val="24"/>
          <w:rtl/>
          <w:lang w:bidi="he-IL"/>
        </w:rPr>
        <w:t>למענק</w:t>
      </w:r>
      <w:r w:rsidRPr="00F42B2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42B25">
        <w:rPr>
          <w:rFonts w:ascii="Times New Roman" w:hAnsi="Times New Roman" w:cs="Times New Roman"/>
          <w:sz w:val="24"/>
          <w:szCs w:val="24"/>
          <w:rtl/>
          <w:lang w:bidi="he-IL"/>
        </w:rPr>
        <w:t>מחקר</w:t>
      </w:r>
      <w:r w:rsidRPr="00F42B2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42B25">
        <w:rPr>
          <w:rFonts w:ascii="Times New Roman" w:hAnsi="Times New Roman" w:cs="Times New Roman"/>
          <w:sz w:val="24"/>
          <w:szCs w:val="24"/>
          <w:rtl/>
          <w:lang w:bidi="he-IL"/>
        </w:rPr>
        <w:t>תכלול</w:t>
      </w:r>
      <w:r w:rsidRPr="00F42B2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42B25">
        <w:rPr>
          <w:rFonts w:ascii="Times New Roman" w:hAnsi="Times New Roman" w:cs="Times New Roman"/>
          <w:sz w:val="24"/>
          <w:szCs w:val="24"/>
          <w:rtl/>
          <w:lang w:bidi="he-IL"/>
        </w:rPr>
        <w:t>ארבעה</w:t>
      </w:r>
      <w:r w:rsidRPr="00F42B2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42B25">
        <w:rPr>
          <w:rFonts w:ascii="Times New Roman" w:hAnsi="Times New Roman" w:cs="Times New Roman"/>
          <w:sz w:val="24"/>
          <w:szCs w:val="24"/>
          <w:rtl/>
          <w:lang w:bidi="he-IL"/>
        </w:rPr>
        <w:t>חוקרים</w:t>
      </w:r>
      <w:r w:rsidRPr="00F42B2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42B25">
        <w:rPr>
          <w:rFonts w:ascii="Times New Roman" w:hAnsi="Times New Roman" w:cs="Times New Roman"/>
          <w:sz w:val="24"/>
          <w:szCs w:val="24"/>
          <w:rtl/>
          <w:lang w:bidi="he-IL"/>
        </w:rPr>
        <w:t>ראשיים</w:t>
      </w:r>
      <w:r w:rsidRPr="00F42B2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42B25">
        <w:rPr>
          <w:rFonts w:ascii="Times New Roman" w:hAnsi="Times New Roman" w:cs="Times New Roman"/>
          <w:sz w:val="24"/>
          <w:szCs w:val="24"/>
          <w:rtl/>
          <w:lang w:bidi="he-IL"/>
        </w:rPr>
        <w:t>לכל</w:t>
      </w:r>
      <w:r w:rsidRPr="00F42B2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42B25">
        <w:rPr>
          <w:rFonts w:ascii="Times New Roman" w:hAnsi="Times New Roman" w:cs="Times New Roman"/>
          <w:sz w:val="24"/>
          <w:szCs w:val="24"/>
          <w:rtl/>
          <w:lang w:bidi="he-IL"/>
        </w:rPr>
        <w:t>היותר</w:t>
      </w:r>
      <w:r w:rsidRPr="00F42B25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F42B25">
        <w:rPr>
          <w:rFonts w:ascii="Times New Roman" w:hAnsi="Times New Roman" w:cs="Times New Roman"/>
          <w:sz w:val="24"/>
          <w:szCs w:val="24"/>
          <w:rtl/>
          <w:lang w:bidi="he-IL"/>
        </w:rPr>
        <w:t>לא ניתן להגיש יותר מהצעה אחת לקרן במסלול האישי</w:t>
      </w:r>
      <w:r w:rsidRPr="00F42B25">
        <w:rPr>
          <w:rFonts w:ascii="Times New Roman" w:hAnsi="Times New Roman" w:cs="Times New Roman"/>
          <w:sz w:val="24"/>
          <w:szCs w:val="24"/>
          <w:rtl/>
        </w:rPr>
        <w:t>.</w:t>
      </w:r>
    </w:p>
    <w:p w:rsidR="00F42B25" w:rsidRPr="00F42B25" w:rsidRDefault="00F42B25" w:rsidP="00F42B25">
      <w:pPr>
        <w:pStyle w:val="ListParagraph"/>
        <w:numPr>
          <w:ilvl w:val="0"/>
          <w:numId w:val="33"/>
        </w:numPr>
        <w:tabs>
          <w:tab w:val="left" w:pos="1965"/>
        </w:tabs>
        <w:bidi/>
        <w:spacing w:after="0" w:line="240" w:lineRule="auto"/>
        <w:ind w:left="283" w:hanging="284"/>
        <w:rPr>
          <w:rFonts w:asciiTheme="majorBidi" w:hAnsiTheme="majorBidi" w:cstheme="majorBidi"/>
          <w:sz w:val="24"/>
          <w:szCs w:val="24"/>
        </w:rPr>
      </w:pPr>
      <w:r w:rsidRPr="00F42B25">
        <w:rPr>
          <w:rFonts w:asciiTheme="majorBidi" w:hAnsiTheme="majorBidi" w:cstheme="majorBidi"/>
          <w:sz w:val="24"/>
          <w:szCs w:val="24"/>
          <w:rtl/>
          <w:lang w:bidi="he-IL"/>
        </w:rPr>
        <w:t xml:space="preserve">שם מנחה הדוקטורט </w:t>
      </w:r>
      <w:r w:rsidRPr="00F42B25">
        <w:rPr>
          <w:rFonts w:asciiTheme="majorBidi" w:hAnsiTheme="majorBidi" w:cstheme="majorBidi"/>
          <w:sz w:val="24"/>
          <w:szCs w:val="24"/>
          <w:rtl/>
        </w:rPr>
        <w:t xml:space="preserve">– </w:t>
      </w:r>
      <w:r w:rsidRPr="00F42B25">
        <w:rPr>
          <w:rFonts w:asciiTheme="majorBidi" w:hAnsiTheme="majorBidi" w:cstheme="majorBidi"/>
          <w:sz w:val="24"/>
          <w:szCs w:val="24"/>
          <w:rtl/>
          <w:lang w:bidi="he-IL"/>
        </w:rPr>
        <w:t>לאור חיוניות המידע לתהליך השיפוט</w:t>
      </w:r>
      <w:r w:rsidRPr="00F42B25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F42B25">
        <w:rPr>
          <w:rFonts w:asciiTheme="majorBidi" w:hAnsiTheme="majorBidi" w:cstheme="majorBidi"/>
          <w:sz w:val="24"/>
          <w:szCs w:val="24"/>
          <w:rtl/>
          <w:lang w:bidi="he-IL"/>
        </w:rPr>
        <w:t>ומכיוון שחוקרים רבים לא כללו זאת במחזור הקודם</w:t>
      </w:r>
      <w:r w:rsidRPr="00F42B25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F42B25">
        <w:rPr>
          <w:rFonts w:asciiTheme="majorBidi" w:hAnsiTheme="majorBidi" w:cstheme="majorBidi"/>
          <w:sz w:val="24"/>
          <w:szCs w:val="24"/>
          <w:rtl/>
          <w:lang w:bidi="he-IL"/>
        </w:rPr>
        <w:t xml:space="preserve">הוחלט לחייב הזנת המידע </w:t>
      </w:r>
      <w:r w:rsidRPr="00F42B25">
        <w:rPr>
          <w:rFonts w:asciiTheme="majorBidi" w:hAnsiTheme="majorBidi" w:cstheme="majorBidi"/>
          <w:sz w:val="24"/>
          <w:szCs w:val="24"/>
          <w:rtl/>
        </w:rPr>
        <w:t>(</w:t>
      </w:r>
      <w:r w:rsidRPr="00F42B25">
        <w:rPr>
          <w:rFonts w:asciiTheme="majorBidi" w:hAnsiTheme="majorBidi" w:cstheme="majorBidi"/>
          <w:sz w:val="24"/>
          <w:szCs w:val="24"/>
          <w:rtl/>
          <w:lang w:bidi="he-IL"/>
        </w:rPr>
        <w:t>גם אם המנחה כבר אינו פעיל מדעית</w:t>
      </w:r>
      <w:r w:rsidRPr="00F42B25">
        <w:rPr>
          <w:rFonts w:asciiTheme="majorBidi" w:hAnsiTheme="majorBidi" w:cstheme="majorBidi"/>
          <w:sz w:val="24"/>
          <w:szCs w:val="24"/>
          <w:rtl/>
        </w:rPr>
        <w:t>).</w:t>
      </w:r>
    </w:p>
    <w:p w:rsidR="004A7AED" w:rsidRPr="007B3971" w:rsidRDefault="004A7AED" w:rsidP="004A7AED">
      <w:pPr>
        <w:bidi/>
        <w:spacing w:after="0"/>
        <w:ind w:left="-2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0026FC" w:rsidRPr="007B3971" w:rsidRDefault="000026FC" w:rsidP="00FC75E3">
      <w:pPr>
        <w:bidi/>
        <w:spacing w:after="0"/>
        <w:ind w:left="-2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3.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תקופת המחקר</w:t>
      </w:r>
    </w:p>
    <w:p w:rsidR="00AE1BC0" w:rsidRDefault="000026FC" w:rsidP="004A7AED">
      <w:pPr>
        <w:bidi/>
        <w:spacing w:after="0"/>
        <w:ind w:left="-23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מענקי המחקר יינתנו לתקופה של עד ארבע שנים בהתאם לתוכנית המחקר ו</w:t>
      </w:r>
      <w:r w:rsidR="004A7AED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במדעי החברה,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מדעי החיים והרפואה עד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5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שנים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2C559B" w:rsidRPr="002C559B" w:rsidRDefault="002C559B" w:rsidP="002C559B">
      <w:pPr>
        <w:pStyle w:val="ListParagraph"/>
        <w:numPr>
          <w:ilvl w:val="0"/>
          <w:numId w:val="24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BC7F3C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lastRenderedPageBreak/>
        <w:t>במחקרים במדעי הרוח</w:t>
      </w: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 שהם מקטע של תכנית ארוכת טווח </w:t>
      </w:r>
      <w:r w:rsidR="00BC7F3C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(כמו למשל מפעל המקרא), ניתן לבקש מענק ל 5 שנים. במקרה זה תיאור  הרקע בתכנית צריך לתכנית הרחבה לכל תקופת המחקר.</w:t>
      </w:r>
    </w:p>
    <w:p w:rsidR="000026FC" w:rsidRPr="007B3971" w:rsidRDefault="000026FC" w:rsidP="00FC75E3">
      <w:pPr>
        <w:bidi/>
        <w:spacing w:after="0"/>
        <w:ind w:left="-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4.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בקשה חוזרת</w:t>
      </w:r>
    </w:p>
    <w:p w:rsidR="000026FC" w:rsidRPr="00FC75E3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בקשה חוזרת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–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תחשב כבקשה שנדחתה באחד ממסלולי הקרן ב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-3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השנים האחרונות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נא לקרוא בעיון רב את ההנחיות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אלא אם במכתב הדחייה צוין אחרת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  <w:r w:rsidR="007B348D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7B348D" w:rsidRPr="00FC75E3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רצוי לציין בתקציר של ההצעה שזו בקשה חוזרת .</w:t>
      </w:r>
    </w:p>
    <w:p w:rsidR="000026FC" w:rsidRPr="00FC75E3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0026FC" w:rsidRPr="007B3971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5.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הגשה מקבילה </w:t>
      </w:r>
    </w:p>
    <w:p w:rsidR="000026FC" w:rsidRPr="007B3971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חוקרים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המגישים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בקשה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אחרת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לכול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גוף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מממן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אחר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בארץ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בחו</w:t>
      </w:r>
      <w:proofErr w:type="spellEnd"/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בעלי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מענק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פעיל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מהקרן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מכל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גוף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מממן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אחר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בארץ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בחו</w:t>
      </w:r>
      <w:proofErr w:type="spellEnd"/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יעלו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קובץ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הסבר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גבי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התבנית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המצויה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במסך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זה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הקובץ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יועלה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במסך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צרופות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0026FC" w:rsidRPr="007B3971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6.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טיפים לתקצוב מענקי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</w:rPr>
        <w:t>ISF</w:t>
      </w:r>
      <w:r w:rsidR="001664D4"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 </w:t>
      </w:r>
      <w:r w:rsidR="001664D4"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(לצורך תקצוב נא לעבור על פרק ב' החל </w:t>
      </w:r>
      <w:r w:rsidR="001664D4" w:rsidRPr="007B3971">
        <w:rPr>
          <w:rFonts w:ascii="Times New Roman" w:hAnsi="Times New Roman" w:cs="Times New Roman"/>
          <w:b/>
          <w:bCs/>
          <w:color w:val="0000FF"/>
          <w:sz w:val="24"/>
          <w:szCs w:val="24"/>
          <w:rtl/>
          <w:lang w:bidi="he-IL"/>
        </w:rPr>
        <w:t>מעמ' 6</w:t>
      </w:r>
      <w:r w:rsidR="001664D4"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)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</w:p>
    <w:p w:rsidR="000026FC" w:rsidRPr="007B3971" w:rsidRDefault="000026FC" w:rsidP="00FC75E3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>תקציב שנתי ממוצע בקרן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1270"/>
      </w:tblGrid>
      <w:tr w:rsidR="000026FC" w:rsidRPr="007B3971" w:rsidTr="00B11A83">
        <w:trPr>
          <w:trHeight w:val="227"/>
        </w:trPr>
        <w:tc>
          <w:tcPr>
            <w:tcW w:w="2274" w:type="dxa"/>
            <w:shd w:val="clear" w:color="auto" w:fill="auto"/>
            <w:vAlign w:val="center"/>
          </w:tcPr>
          <w:p w:rsidR="000026FC" w:rsidRPr="00C90FBD" w:rsidRDefault="000026FC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lastRenderedPageBreak/>
              <w:t>מדעים מדויקים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26FC" w:rsidRPr="00C90FBD" w:rsidRDefault="004A7AED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>248,912</w:t>
            </w:r>
            <w:r w:rsidR="00657C72"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 xml:space="preserve"> </w:t>
            </w:r>
            <w:r w:rsidR="000026FC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₪</w:t>
            </w:r>
          </w:p>
        </w:tc>
      </w:tr>
      <w:tr w:rsidR="000026FC" w:rsidRPr="007B3971" w:rsidTr="00B11A83">
        <w:trPr>
          <w:trHeight w:val="227"/>
        </w:trPr>
        <w:tc>
          <w:tcPr>
            <w:tcW w:w="2274" w:type="dxa"/>
            <w:shd w:val="clear" w:color="auto" w:fill="auto"/>
            <w:vAlign w:val="center"/>
          </w:tcPr>
          <w:p w:rsidR="000026FC" w:rsidRPr="00C90FBD" w:rsidRDefault="000026FC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מדעי</w:t>
            </w:r>
            <w:r w:rsidR="00A345A9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 xml:space="preserve"> </w:t>
            </w:r>
            <w:r w:rsidR="007B130F" w:rsidRPr="00C90FBD"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>החיים</w:t>
            </w:r>
            <w:r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 xml:space="preserve"> והרפואה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26FC" w:rsidRPr="00C90FBD" w:rsidRDefault="00657C72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 xml:space="preserve"> </w:t>
            </w:r>
            <w:r w:rsidR="004A7AED"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>277,073</w:t>
            </w:r>
            <w:r w:rsidR="000026FC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₪</w:t>
            </w:r>
          </w:p>
        </w:tc>
      </w:tr>
      <w:tr w:rsidR="000026FC" w:rsidRPr="007B3971" w:rsidTr="00B11A83">
        <w:trPr>
          <w:trHeight w:val="227"/>
        </w:trPr>
        <w:tc>
          <w:tcPr>
            <w:tcW w:w="2274" w:type="dxa"/>
            <w:shd w:val="clear" w:color="auto" w:fill="auto"/>
            <w:vAlign w:val="center"/>
          </w:tcPr>
          <w:p w:rsidR="000026FC" w:rsidRPr="00C90FBD" w:rsidRDefault="000026FC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מדעי הרוח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26FC" w:rsidRPr="00C90FBD" w:rsidRDefault="004A7AED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>138,679</w:t>
            </w:r>
            <w:r w:rsidR="000026FC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  <w:t xml:space="preserve"> </w:t>
            </w:r>
            <w:r w:rsidR="000026FC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₪</w:t>
            </w:r>
          </w:p>
        </w:tc>
      </w:tr>
      <w:tr w:rsidR="000026FC" w:rsidRPr="007B3971" w:rsidTr="00B11A83">
        <w:trPr>
          <w:trHeight w:val="227"/>
        </w:trPr>
        <w:tc>
          <w:tcPr>
            <w:tcW w:w="2274" w:type="dxa"/>
            <w:shd w:val="clear" w:color="auto" w:fill="auto"/>
            <w:vAlign w:val="center"/>
          </w:tcPr>
          <w:p w:rsidR="000026FC" w:rsidRPr="00C90FBD" w:rsidRDefault="000026FC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מדעי החברה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26FC" w:rsidRPr="00C90FBD" w:rsidRDefault="00657C72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 xml:space="preserve"> </w:t>
            </w:r>
            <w:r w:rsidR="004A7AED"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>177,769</w:t>
            </w:r>
            <w:r w:rsidR="000026FC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₪</w:t>
            </w:r>
          </w:p>
        </w:tc>
      </w:tr>
    </w:tbl>
    <w:p w:rsidR="000026FC" w:rsidRPr="007B3971" w:rsidRDefault="000026FC" w:rsidP="00C90FBD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0026FC" w:rsidRPr="007B3971" w:rsidRDefault="000026FC" w:rsidP="00C90FBD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יש לכלול בבקשה למענק את התקציב הריאלי הנדרש למחקר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ללא הגבלת סכום או התחשבות בסכום המענק הממוצע בשנים קודמות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אין בקרן מגבלה על גובה התקציב המבוקש וסכום המענק יינתן </w:t>
      </w:r>
      <w:proofErr w:type="spellStart"/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עפ</w:t>
      </w:r>
      <w:proofErr w:type="spellEnd"/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 שיקול דעתה של הועדה המקצועית ומצבה התקציבי של הקרן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לתשומת ליבכם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רק במקרה שאתם בוחרים אופציה של שכר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ולא של מלגה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עוזר המחקר נחשב כעובד אוניברסיטה והוא זכאי אז לזכויות סוציאליות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ציוד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הינו ציוד ייעודי במענקי מחקר אישיים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ביכורה אישי ובתכנית הביו</w:t>
      </w:r>
      <w:r w:rsidRPr="007B3971">
        <w:rPr>
          <w:rFonts w:ascii="Times New Roman" w:hAnsi="Times New Roman" w:cs="Times New Roman"/>
          <w:sz w:val="24"/>
          <w:szCs w:val="24"/>
          <w:rtl/>
        </w:rPr>
        <w:t>-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רפואית לסוכרת נעורים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–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כמו במחזורים קודמים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סעיף הציוד הייעודי הינו חלק מהתקציב השנתי של המענק ולא מהווה הקצבה נפרדת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בסעיף זה ניתן לתקצב עד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120,000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₪ כולל עלויות נלוות</w:t>
      </w:r>
      <w:r w:rsidR="00A00C69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בגובה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38158D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40% א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ם זה מוצר יבוא או תוספת </w:t>
      </w:r>
      <w:proofErr w:type="spellStart"/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מע</w:t>
      </w:r>
      <w:proofErr w:type="spellEnd"/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 אם זה מוצר מדף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C90FBD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סעיף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</w:rPr>
        <w:t>Miscellaneous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-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מוגבל ל</w:t>
      </w:r>
      <w:r w:rsidRPr="007B3971">
        <w:rPr>
          <w:rFonts w:ascii="Times New Roman" w:hAnsi="Times New Roman" w:cs="Times New Roman"/>
          <w:sz w:val="24"/>
          <w:szCs w:val="24"/>
          <w:rtl/>
        </w:rPr>
        <w:t>-</w:t>
      </w:r>
      <w:r w:rsidR="0038158D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15%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מעלות המחקר ומוגבל לסעיפים</w:t>
      </w:r>
      <w:r w:rsidR="00C90FBD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צילומים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ספרות מקצועית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השתתפות בפרסום בעיתונים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>מדעיים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ציוד משרדי וחברות באגודות מקצועית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ניתן להכניס עריכה של מאמרים של המחקר הזה תחת השתתפות בפרסום בעיתונים מדעיים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Default="000026FC" w:rsidP="00C90FBD">
      <w:p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לא ניתן לכלול הוצאות חיבור לאינטרנט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BC7F3C" w:rsidRDefault="00BC7F3C" w:rsidP="00BC7F3C">
      <w:p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במדעי הרוח</w:t>
      </w:r>
      <w:r w:rsidRPr="00BC7F3C">
        <w:rPr>
          <w:rFonts w:ascii="Times New Roman" w:hAnsi="Times New Roman" w:cs="Times New Roman" w:hint="cs"/>
          <w:sz w:val="24"/>
          <w:szCs w:val="24"/>
          <w:rtl/>
        </w:rPr>
        <w:t>-</w:t>
      </w: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ניתן לבקש סכום חד פעמי לספרות מקצועית בסך 15,000 ₪ ובלבד שהספר לא ניתן להשאלה בספריה של המוסד של החוקר המגיש.</w:t>
      </w:r>
    </w:p>
    <w:p w:rsidR="00F42B25" w:rsidRPr="00F42B25" w:rsidRDefault="00F42B25" w:rsidP="00F42B25">
      <w:pPr>
        <w:tabs>
          <w:tab w:val="left" w:pos="1965"/>
        </w:tabs>
        <w:bidi/>
        <w:spacing w:after="0" w:line="240" w:lineRule="auto"/>
        <w:ind w:left="425"/>
        <w:jc w:val="both"/>
        <w:rPr>
          <w:rFonts w:asciiTheme="majorBidi" w:hAnsiTheme="majorBidi" w:cstheme="majorBidi"/>
          <w:sz w:val="24"/>
          <w:szCs w:val="24"/>
        </w:rPr>
      </w:pPr>
      <w:r w:rsidRPr="00F42B2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he-IL"/>
        </w:rPr>
        <w:t>ארכיאולוגיה</w:t>
      </w:r>
      <w:r w:rsidRPr="00F42B25">
        <w:rPr>
          <w:rFonts w:asciiTheme="majorBidi" w:hAnsiTheme="majorBidi" w:cstheme="majorBidi"/>
          <w:sz w:val="24"/>
          <w:szCs w:val="24"/>
          <w:rtl/>
        </w:rPr>
        <w:t xml:space="preserve"> – </w:t>
      </w:r>
      <w:r w:rsidRPr="00F42B25">
        <w:rPr>
          <w:rFonts w:asciiTheme="majorBidi" w:hAnsiTheme="majorBidi" w:cstheme="majorBidi"/>
          <w:sz w:val="24"/>
          <w:szCs w:val="24"/>
          <w:rtl/>
          <w:lang w:bidi="he-IL"/>
        </w:rPr>
        <w:t>כאשר מבוקש תקציב עבור חפירות</w:t>
      </w:r>
      <w:r w:rsidRPr="00F42B25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F42B25">
        <w:rPr>
          <w:rFonts w:asciiTheme="majorBidi" w:hAnsiTheme="majorBidi" w:cstheme="majorBidi"/>
          <w:sz w:val="24"/>
          <w:szCs w:val="24"/>
          <w:rtl/>
          <w:lang w:bidi="he-IL"/>
        </w:rPr>
        <w:t>יש להעלות לבקשה מכתב אישור היתכנות לחפירה מטעם רשות העתיקות</w:t>
      </w:r>
      <w:r w:rsidRPr="00F42B25">
        <w:rPr>
          <w:rFonts w:asciiTheme="majorBidi" w:hAnsiTheme="majorBidi" w:cstheme="majorBidi"/>
          <w:sz w:val="24"/>
          <w:szCs w:val="24"/>
          <w:rtl/>
        </w:rPr>
        <w:t>.</w:t>
      </w:r>
    </w:p>
    <w:p w:rsidR="000026FC" w:rsidRPr="007B3971" w:rsidRDefault="000026FC" w:rsidP="00E70BB1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הצדקה לתקציב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לנמק כל סעיף בתקציב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לשים דגש כשמדובר בעלויות גבוהות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כמו סקרים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מאחר והקרן לא מאפשרת נסיעות</w:t>
      </w:r>
      <w:r w:rsidR="00657C72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אלא במקרים חריגים</w:t>
      </w:r>
      <w:r w:rsidR="00657C72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יש לתת הסבר מקיף אם זה לנסיעות בארץ או לנסיעות לחו</w:t>
      </w:r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לאיזו מטרה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התרומה למחקר</w:t>
      </w:r>
      <w:r w:rsidRPr="007B3971">
        <w:rPr>
          <w:rFonts w:ascii="Times New Roman" w:hAnsi="Times New Roman" w:cs="Times New Roman"/>
          <w:sz w:val="24"/>
          <w:szCs w:val="24"/>
          <w:rtl/>
        </w:rPr>
        <w:t>).</w:t>
      </w:r>
    </w:p>
    <w:p w:rsidR="000026FC" w:rsidRPr="007B3971" w:rsidRDefault="000026FC" w:rsidP="00C90FBD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מאחר שבוטל הצורך בהצעת תקציב מעודכנת לאחר הזכייה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לפרט ככל האפשר את סעיפי התקציב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ימומנו סעיפים שאינם מופיעים בהצעת התקציב המקורית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C90FBD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לתשומת ליבכם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התקורה תחושב אוטומטית על התקציב לא כולל ציוד ייעודי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2E4ED3" w:rsidRPr="002E4ED3" w:rsidRDefault="000026FC" w:rsidP="00C90FBD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lastRenderedPageBreak/>
        <w:t>ציוד חבר סגל חדש</w:t>
      </w:r>
      <w:r w:rsidR="00C90FBD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 xml:space="preserve">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-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בקשה לציוד לחברי סגל חדשים תוגש אך ורק עם בקשה למענק אישי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לתכנית ביכורה ותכנית מורשה ביו</w:t>
      </w:r>
      <w:r w:rsidRPr="007B3971">
        <w:rPr>
          <w:rFonts w:ascii="Times New Roman" w:hAnsi="Times New Roman" w:cs="Times New Roman"/>
          <w:sz w:val="24"/>
          <w:szCs w:val="24"/>
          <w:rtl/>
        </w:rPr>
        <w:t>-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רפואי וללא שותפים בהצעת המחקר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הקצבה המכסימלית של הקרן היא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1,100,000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₪ המהווה לא יותר ממחצית העלות הכוללת של הציוד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="00F20411" w:rsidRPr="00C90FBD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>החוקר/</w:t>
      </w:r>
      <w:r w:rsidRPr="00C90FB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המוסד נדרש להתחייב להקבלה</w:t>
      </w:r>
      <w:r w:rsidRPr="00C90FB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.</w:t>
      </w:r>
      <w:r w:rsidR="002E4ED3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 </w:t>
      </w:r>
    </w:p>
    <w:p w:rsidR="000026FC" w:rsidRPr="004A7AED" w:rsidRDefault="002E4ED3" w:rsidP="002E4ED3">
      <w:pPr>
        <w:bidi/>
        <w:spacing w:after="0"/>
        <w:ind w:left="4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>עפ"י מדיניות האוניברסיטה, החוקר נדרש במסגרת ההקבלה המוסדית להשתתפות של 20% מתוך 50% הקבלת המוסד ממקורות פנימיים העומדים לרשותו.</w:t>
      </w:r>
    </w:p>
    <w:p w:rsidR="004A7AED" w:rsidRPr="00501849" w:rsidRDefault="004A7AED" w:rsidP="004A7AED">
      <w:pPr>
        <w:bidi/>
        <w:spacing w:after="0"/>
        <w:ind w:left="4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חוקרים המעוניינים להגיש בקשה למעבדה נדרשים לעדכן את שושי צלקה ברשות המחקר בטרם תוגש הצעת המחקר למענק האישי.</w:t>
      </w:r>
    </w:p>
    <w:p w:rsidR="00501849" w:rsidRPr="00501849" w:rsidRDefault="00501849" w:rsidP="00501849">
      <w:p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>ניתן לנצל את כספי המענק לציוד שנרכש באוקטובר של השנה לפני שנת ההגשה או באוקטובר של שנת ההצטרפות של החוקר לסגל המוסד.</w:t>
      </w:r>
    </w:p>
    <w:p w:rsidR="00AE3FBE" w:rsidRDefault="00502AE5" w:rsidP="00AE3FBE">
      <w:pPr>
        <w:pStyle w:val="ListParagraph"/>
        <w:numPr>
          <w:ilvl w:val="0"/>
          <w:numId w:val="20"/>
        </w:numPr>
        <w:bidi/>
        <w:spacing w:after="0"/>
        <w:ind w:left="42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02AE5">
        <w:rPr>
          <w:rFonts w:ascii="Times New Roman" w:hAnsi="Times New Roman" w:cs="Times New Roman" w:hint="cs"/>
          <w:sz w:val="24"/>
          <w:szCs w:val="24"/>
          <w:rtl/>
          <w:lang w:bidi="he-IL"/>
        </w:rPr>
        <w:t>חוקר המגיש בקשה למעבדה חייב להגיש את הבקשה למענק האישי לבד (ללא שותפים).</w:t>
      </w:r>
    </w:p>
    <w:p w:rsidR="000026FC" w:rsidRDefault="00AE3FBE" w:rsidP="00AE3FBE">
      <w:pPr>
        <w:pStyle w:val="ListParagraph"/>
        <w:numPr>
          <w:ilvl w:val="0"/>
          <w:numId w:val="20"/>
        </w:numPr>
        <w:bidi/>
        <w:spacing w:after="0"/>
        <w:ind w:left="42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2B4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במדעי</w:t>
      </w:r>
      <w:r w:rsidRPr="000862B4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Pr="000862B4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הרוח</w:t>
      </w:r>
      <w:r w:rsidRPr="000862B4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Pr="000862B4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בלבד</w:t>
      </w:r>
      <w:r w:rsidRPr="000862B4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-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ספרות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מקצועית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-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בנוסף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לשימוש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בסעיף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שונות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ניתן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להוסיף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סכום</w:t>
      </w:r>
      <w:r w:rsidRPr="00AE3FBE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חד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פעמי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של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עד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15,000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₪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למענק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>לרכישת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ספרות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מקצועית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ובלבד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שהספר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אינו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ניתן</w:t>
      </w:r>
      <w:r w:rsidRPr="00AE3FBE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להשאלה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בספריית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E3FBE">
        <w:rPr>
          <w:rFonts w:ascii="Times New Roman" w:hAnsi="Times New Roman" w:cs="Times New Roman"/>
          <w:sz w:val="24"/>
          <w:szCs w:val="24"/>
          <w:rtl/>
          <w:lang w:bidi="he-IL"/>
        </w:rPr>
        <w:t>המוסד</w:t>
      </w:r>
      <w:r w:rsidRPr="00AE3FBE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0862B4" w:rsidRPr="00AE3FBE" w:rsidRDefault="000862B4" w:rsidP="000862B4">
      <w:pPr>
        <w:pStyle w:val="ListParagraph"/>
        <w:bidi/>
        <w:spacing w:after="0"/>
        <w:ind w:left="429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67441" w:rsidRDefault="000026FC" w:rsidP="00B67441">
      <w:pPr>
        <w:bidi/>
        <w:spacing w:after="0"/>
        <w:ind w:left="-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7.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תכנית מחקר </w:t>
      </w:r>
      <w:proofErr w:type="gramStart"/>
      <w:r w:rsidR="00C530F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 xml:space="preserve">- </w:t>
      </w:r>
      <w:r w:rsidR="00502AE5" w:rsidRPr="00061EC6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>חלק</w:t>
      </w:r>
      <w:proofErr w:type="gramEnd"/>
      <w:r w:rsidR="00502AE5" w:rsidRPr="00061EC6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 xml:space="preserve"> מדעי </w:t>
      </w:r>
    </w:p>
    <w:p w:rsidR="00B67441" w:rsidRPr="00B67441" w:rsidRDefault="00B67441" w:rsidP="00B67441">
      <w:pPr>
        <w:pStyle w:val="ListParagraph"/>
        <w:numPr>
          <w:ilvl w:val="0"/>
          <w:numId w:val="31"/>
        </w:num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he-IL"/>
        </w:rPr>
      </w:pP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שאלת המחקר 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>–</w:t>
      </w: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רעיון טוב, חדשני ומנוסח בבהירות</w:t>
      </w:r>
    </w:p>
    <w:p w:rsidR="00B67441" w:rsidRPr="00B67441" w:rsidRDefault="00B67441" w:rsidP="00AD4038">
      <w:pPr>
        <w:pStyle w:val="ListParagraph"/>
        <w:numPr>
          <w:ilvl w:val="0"/>
          <w:numId w:val="31"/>
        </w:num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>תוצאות ראשוניות- חשוב להדגיש</w:t>
      </w:r>
      <w:r w:rsidR="00AD4038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שכן זו הוכחה </w:t>
      </w: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>שהרעיון טוב</w:t>
      </w:r>
    </w:p>
    <w:p w:rsidR="00502AE5" w:rsidRPr="00061EC6" w:rsidRDefault="00502AE5" w:rsidP="00B67441">
      <w:pPr>
        <w:pStyle w:val="ListParagraph"/>
        <w:numPr>
          <w:ilvl w:val="0"/>
          <w:numId w:val="31"/>
        </w:numPr>
        <w:tabs>
          <w:tab w:val="left" w:pos="-805"/>
          <w:tab w:val="left" w:pos="887"/>
        </w:tabs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061EC6">
        <w:rPr>
          <w:rFonts w:ascii="Times New Roman" w:hAnsi="Times New Roman" w:cs="Times New Roman" w:hint="cs"/>
          <w:sz w:val="24"/>
          <w:szCs w:val="24"/>
          <w:rtl/>
          <w:lang w:bidi="he-IL"/>
        </w:rPr>
        <w:t>מטרות</w:t>
      </w:r>
      <w:r w:rsidR="000862B4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061EC6">
        <w:rPr>
          <w:rFonts w:ascii="Times New Roman" w:hAnsi="Times New Roman" w:cs="Times New Roman" w:hint="cs"/>
          <w:sz w:val="24"/>
          <w:szCs w:val="24"/>
          <w:rtl/>
          <w:lang w:bidi="he-IL"/>
        </w:rPr>
        <w:t>- להדגיש את מטרות המחקר. לא להרבות.</w:t>
      </w:r>
      <w:r w:rsidR="00B6744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צריך להיות איזון</w:t>
      </w:r>
      <w:r w:rsidR="00AD4038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="00B6744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לכתוב כל מטרה , מה השאלה ואיך פותרים אותה </w:t>
      </w:r>
    </w:p>
    <w:p w:rsidR="00502AE5" w:rsidRPr="00061EC6" w:rsidRDefault="00B67441" w:rsidP="00B67441">
      <w:pPr>
        <w:pStyle w:val="ListParagraph"/>
        <w:numPr>
          <w:ilvl w:val="0"/>
          <w:numId w:val="31"/>
        </w:numPr>
        <w:tabs>
          <w:tab w:val="left" w:pos="-805"/>
          <w:tab w:val="left" w:pos="887"/>
        </w:tabs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>מתודולוגיה</w:t>
      </w:r>
      <w:r w:rsidR="00502AE5" w:rsidRPr="00061EC6">
        <w:rPr>
          <w:rFonts w:ascii="Times New Roman" w:hAnsi="Times New Roman" w:cs="Times New Roman" w:hint="cs"/>
          <w:sz w:val="24"/>
          <w:szCs w:val="24"/>
          <w:rtl/>
          <w:lang w:bidi="he-IL"/>
        </w:rPr>
        <w:t>- לפרט את השיטות עד הסוף ובמדויק</w:t>
      </w: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>, לחזור על המטרות ולתכנן בצורה מסודרת</w:t>
      </w:r>
    </w:p>
    <w:p w:rsidR="00502AE5" w:rsidRDefault="00502AE5" w:rsidP="00B67441">
      <w:pPr>
        <w:pStyle w:val="ListParagraph"/>
        <w:numPr>
          <w:ilvl w:val="0"/>
          <w:numId w:val="31"/>
        </w:numPr>
        <w:tabs>
          <w:tab w:val="left" w:pos="-805"/>
          <w:tab w:val="left" w:pos="887"/>
        </w:tabs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61EC6">
        <w:rPr>
          <w:rFonts w:ascii="Times New Roman" w:hAnsi="Times New Roman" w:cs="Times New Roman" w:hint="cs"/>
          <w:sz w:val="24"/>
          <w:szCs w:val="24"/>
          <w:rtl/>
          <w:lang w:bidi="he-IL"/>
        </w:rPr>
        <w:t>מקוריות וחדשנות</w:t>
      </w:r>
      <w:r w:rsidR="000862B4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061EC6">
        <w:rPr>
          <w:rFonts w:ascii="Times New Roman" w:hAnsi="Times New Roman" w:cs="Times New Roman" w:hint="cs"/>
          <w:sz w:val="24"/>
          <w:szCs w:val="24"/>
          <w:rtl/>
          <w:lang w:bidi="he-IL"/>
        </w:rPr>
        <w:t>- לכתוב ברור ובבהירות בתקציר ובתכנית המדעית.</w:t>
      </w:r>
    </w:p>
    <w:p w:rsidR="00B67441" w:rsidRDefault="00B67441" w:rsidP="00B67441">
      <w:pPr>
        <w:pStyle w:val="ListParagraph"/>
        <w:numPr>
          <w:ilvl w:val="0"/>
          <w:numId w:val="31"/>
        </w:numPr>
        <w:tabs>
          <w:tab w:val="left" w:pos="-805"/>
          <w:tab w:val="left" w:pos="887"/>
        </w:tabs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>חשוב שיהיה סדר בתכנית המדעית</w:t>
      </w:r>
    </w:p>
    <w:p w:rsidR="00B67441" w:rsidRPr="00061EC6" w:rsidRDefault="00AD4038" w:rsidP="00B67441">
      <w:pPr>
        <w:pStyle w:val="ListParagraph"/>
        <w:numPr>
          <w:ilvl w:val="0"/>
          <w:numId w:val="31"/>
        </w:numPr>
        <w:tabs>
          <w:tab w:val="left" w:pos="-805"/>
          <w:tab w:val="left" w:pos="887"/>
        </w:tabs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מומלץ </w:t>
      </w:r>
      <w:r w:rsidR="00B6744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להוסיף </w:t>
      </w:r>
      <w:r w:rsidR="00B67441">
        <w:rPr>
          <w:rFonts w:ascii="Times New Roman" w:hAnsi="Times New Roman" w:cs="Times New Roman"/>
          <w:sz w:val="24"/>
          <w:szCs w:val="24"/>
          <w:lang w:bidi="he-IL"/>
        </w:rPr>
        <w:t xml:space="preserve">Flow </w:t>
      </w:r>
      <w:r w:rsidR="00B67441">
        <w:rPr>
          <w:rFonts w:ascii="Times New Roman" w:hAnsi="Times New Roman" w:cs="Times New Roman" w:hint="cs"/>
          <w:sz w:val="24"/>
          <w:szCs w:val="24"/>
          <w:lang w:bidi="he-IL"/>
        </w:rPr>
        <w:t>C</w:t>
      </w:r>
      <w:r w:rsidR="00B67441">
        <w:rPr>
          <w:rFonts w:ascii="Times New Roman" w:hAnsi="Times New Roman" w:cs="Times New Roman"/>
          <w:sz w:val="24"/>
          <w:szCs w:val="24"/>
          <w:lang w:bidi="he-IL"/>
        </w:rPr>
        <w:t>hart</w:t>
      </w:r>
      <w:r w:rsidR="00B6744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להצגת תוצאות </w:t>
      </w:r>
    </w:p>
    <w:p w:rsidR="00502AE5" w:rsidRPr="007B3971" w:rsidRDefault="00502AE5" w:rsidP="00502AE5">
      <w:pPr>
        <w:bidi/>
        <w:spacing w:after="0"/>
        <w:ind w:left="-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he-IL"/>
        </w:rPr>
      </w:pPr>
    </w:p>
    <w:p w:rsidR="000026FC" w:rsidRPr="007B3971" w:rsidRDefault="0038158D" w:rsidP="00C90FBD">
      <w:pPr>
        <w:tabs>
          <w:tab w:val="left" w:pos="-805"/>
          <w:tab w:val="left" w:pos="887"/>
        </w:tabs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ההצעה תהיה כתובה באנגלית.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קובץ תכנית המחקר לא </w:t>
      </w:r>
      <w:r w:rsidR="003B1EA4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י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עלה על</w:t>
      </w:r>
      <w:r w:rsidR="000026FC"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10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עמודים בריווח של 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 xml:space="preserve">1.5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בין השורות עם שוליים של 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 xml:space="preserve">2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ס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 לפחות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גודל פונט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="000026FC" w:rsidRPr="007B3971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="003B1EA4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/ </w:t>
      </w:r>
      <w:r w:rsidR="000026FC" w:rsidRPr="007B3971">
        <w:rPr>
          <w:rFonts w:ascii="Times New Roman" w:hAnsi="Times New Roman" w:cs="Times New Roman"/>
          <w:sz w:val="24"/>
          <w:szCs w:val="24"/>
        </w:rPr>
        <w:t xml:space="preserve"> Arial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שלא יקטן מ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>-11.</w:t>
      </w:r>
    </w:p>
    <w:p w:rsidR="000026FC" w:rsidRPr="007B3971" w:rsidRDefault="000026FC" w:rsidP="00C90FBD">
      <w:pPr>
        <w:tabs>
          <w:tab w:val="left" w:pos="-805"/>
          <w:tab w:val="left" w:pos="887"/>
        </w:tabs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 xml:space="preserve">במידה ויש תרשימים ניתן לצרף עד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>5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עמודים נוספים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ניתן לשלב את התרשימים בין שורות הטקסט בתנאי שלא יעלה על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15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עמודים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tabs>
          <w:tab w:val="left" w:pos="-805"/>
          <w:tab w:val="left" w:pos="887"/>
        </w:tabs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רשימה ביבליוגרפית לא תעלה על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>5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עמודים נוספים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לציין את כל שמות המחברים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במידה ושם המחבר חוזר על עצמו במספר מאמרים אין להשתמש ב </w:t>
      </w:r>
      <w:r w:rsidRPr="007B3971">
        <w:rPr>
          <w:rFonts w:ascii="Times New Roman" w:hAnsi="Times New Roman" w:cs="Times New Roman"/>
          <w:sz w:val="24"/>
          <w:szCs w:val="24"/>
        </w:rPr>
        <w:t>et al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או קו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חובה לציין את שמות כל המחברים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אם יש מספר רב של מחברים יש לציין את העיקריים שבהם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tabs>
          <w:tab w:val="left" w:pos="-805"/>
          <w:tab w:val="left" w:pos="887"/>
        </w:tabs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חובה למספר את הפריטים שברשימה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הביבליוגרפית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2"/>
        </w:numPr>
        <w:tabs>
          <w:tab w:val="left" w:pos="423"/>
          <w:tab w:val="left" w:pos="565"/>
        </w:tabs>
        <w:bidi/>
        <w:spacing w:after="0"/>
        <w:ind w:left="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שם החוקר הראשי ומס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'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הבקשה יועלה על כל הקבצים למעט קובץ הפרסומים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כאשר יש מספר חוקרים בהצעה ברשימת הפרסומים עבור כל חוקר ראשי יש לציין את שם החוקר בעל הפרסומים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bidi/>
        <w:spacing w:after="0"/>
        <w:ind w:left="-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</w:p>
    <w:p w:rsidR="000026FC" w:rsidRPr="007B3971" w:rsidRDefault="000026FC" w:rsidP="00C90FBD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8.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ביבליוגרפיה עם כוכביות</w:t>
      </w:r>
    </w:p>
    <w:p w:rsidR="000026FC" w:rsidRDefault="000026FC" w:rsidP="00C90FBD">
      <w:pPr>
        <w:bidi/>
        <w:spacing w:after="0"/>
        <w:ind w:left="6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הקרן מבקשת מהמגישים להעלות קובץ ביבליוגרפיה נוסף שזהה לחלוטין לרשימת הביבליוגרפיה שבתוכנית המחקר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ועליו לסמן כוכביות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*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לצד המאמרים שנושאם הוא הקרוב ביותר לנושא הצעת המחקר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מאמרי מפתח הכי רלוונטיים למחקר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רשימה זו תישלח לחברי הוועדה המקצועית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לחיפוש שופטים להצעה.</w:t>
      </w:r>
      <w:r w:rsidR="0071314B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</w:p>
    <w:p w:rsidR="00C530F7" w:rsidRPr="007B3971" w:rsidRDefault="00C530F7" w:rsidP="00C530F7">
      <w:pPr>
        <w:bidi/>
        <w:spacing w:after="0"/>
        <w:ind w:left="6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0026FC" w:rsidRPr="007B3971" w:rsidRDefault="000026FC" w:rsidP="00C90FBD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lastRenderedPageBreak/>
        <w:t xml:space="preserve">9.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קורות חיים</w:t>
      </w:r>
    </w:p>
    <w:p w:rsidR="000026FC" w:rsidRPr="007B3971" w:rsidRDefault="000026FC" w:rsidP="00C90FBD">
      <w:pPr>
        <w:tabs>
          <w:tab w:val="left" w:pos="-805"/>
          <w:tab w:val="left" w:pos="887"/>
        </w:tabs>
        <w:bidi/>
        <w:spacing w:after="0"/>
        <w:ind w:left="-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בחלק  של קורות החיים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7B3971">
        <w:rPr>
          <w:rFonts w:ascii="Times New Roman" w:hAnsi="Times New Roman" w:cs="Times New Roman"/>
          <w:b/>
          <w:bCs/>
          <w:sz w:val="24"/>
          <w:szCs w:val="24"/>
        </w:rPr>
        <w:t xml:space="preserve">Grants and awards received within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</w:rPr>
        <w:t>the past five years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tabs>
          <w:tab w:val="left" w:pos="-805"/>
          <w:tab w:val="left" w:pos="887"/>
        </w:tabs>
        <w:bidi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רשימת הפרסומים לא תעלה על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5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עמודים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מוגבל למס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'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שנים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). </w:t>
      </w:r>
    </w:p>
    <w:p w:rsidR="000026FC" w:rsidRDefault="000026FC" w:rsidP="00C90FBD">
      <w:pPr>
        <w:bidi/>
        <w:spacing w:after="0"/>
        <w:ind w:left="42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0026FC" w:rsidRPr="007B3971" w:rsidRDefault="000026FC" w:rsidP="0071314B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10.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שיתופי פעולה</w:t>
      </w:r>
    </w:p>
    <w:p w:rsidR="000026FC" w:rsidRPr="007B3971" w:rsidRDefault="000026FC" w:rsidP="00520E3D">
      <w:pPr>
        <w:numPr>
          <w:ilvl w:val="0"/>
          <w:numId w:val="21"/>
        </w:numPr>
        <w:tabs>
          <w:tab w:val="left" w:pos="-805"/>
        </w:tabs>
        <w:bidi/>
        <w:spacing w:after="0"/>
        <w:ind w:left="423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מכתב שיתוף פעולה מיועד לשותפים במחקר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שאינם חוקרים ראשיים בהצעה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לדוגמא יועצים</w:t>
      </w:r>
      <w:r w:rsidRPr="007B3971">
        <w:rPr>
          <w:rFonts w:ascii="Times New Roman" w:hAnsi="Times New Roman" w:cs="Times New Roman"/>
          <w:sz w:val="24"/>
          <w:szCs w:val="24"/>
          <w:rtl/>
        </w:rPr>
        <w:t>)</w:t>
      </w:r>
      <w:r w:rsidR="00AE1BC0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– </w:t>
      </w:r>
      <w:r w:rsidR="00520E3D">
        <w:rPr>
          <w:rFonts w:ascii="Times New Roman" w:hAnsi="Times New Roman" w:cs="Times New Roman" w:hint="cs"/>
          <w:sz w:val="24"/>
          <w:szCs w:val="24"/>
          <w:rtl/>
          <w:lang w:bidi="he-IL"/>
        </w:rPr>
        <w:t>המכתב יוגש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על גבי דפי לוגו של המוסד אליו שייך החוקר משתף הפעולה</w:t>
      </w:r>
      <w:r w:rsidR="00520E3D">
        <w:rPr>
          <w:rFonts w:ascii="Times New Roman" w:hAnsi="Times New Roman" w:cs="Times New Roman" w:hint="cs"/>
          <w:sz w:val="24"/>
          <w:szCs w:val="24"/>
          <w:rtl/>
          <w:lang w:bidi="he-IL"/>
        </w:rPr>
        <w:t>, כתוב באנגלית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520E3D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וחתום.</w:t>
      </w:r>
    </w:p>
    <w:p w:rsidR="000026FC" w:rsidRPr="007B3971" w:rsidRDefault="000026FC" w:rsidP="00C90FBD">
      <w:pPr>
        <w:numPr>
          <w:ilvl w:val="0"/>
          <w:numId w:val="21"/>
        </w:numPr>
        <w:tabs>
          <w:tab w:val="left" w:pos="-805"/>
        </w:tabs>
        <w:bidi/>
        <w:spacing w:after="0"/>
        <w:ind w:left="423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שיתופי פעולה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–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לטופס הבקשה הוסף סעיף ובו על החוקרים לציין חוקרים נוספים המשתפים עמם פעולה בחמש השנים האחרונות</w:t>
      </w:r>
      <w:r w:rsidR="00C530F7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בבקשה זו ובפרויקטים משותפים אחרים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>).</w:t>
      </w:r>
    </w:p>
    <w:p w:rsidR="000026FC" w:rsidRDefault="000026FC" w:rsidP="00C90FBD">
      <w:pPr>
        <w:numPr>
          <w:ilvl w:val="0"/>
          <w:numId w:val="21"/>
        </w:numPr>
        <w:tabs>
          <w:tab w:val="left" w:pos="-805"/>
        </w:tabs>
        <w:bidi/>
        <w:spacing w:after="0"/>
        <w:ind w:left="423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במקרים של שיתופי פעולה בין חוקרים ממוסדות שונים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להעלות קובץ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המתאר בפסקה אחת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את מהות שיתוף הפעולה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המידע הוא לצרכיה של הקרן ולא מהווה חלק מהבקשה הנשלחת לסיקור חיצוני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377FAF" w:rsidRPr="00AD4038" w:rsidRDefault="00377FAF" w:rsidP="00377FAF">
      <w:pPr>
        <w:numPr>
          <w:ilvl w:val="0"/>
          <w:numId w:val="21"/>
        </w:numPr>
        <w:tabs>
          <w:tab w:val="left" w:pos="1965"/>
        </w:tabs>
        <w:bidi/>
        <w:spacing w:before="120" w:after="0" w:line="240" w:lineRule="auto"/>
        <w:ind w:left="425"/>
        <w:rPr>
          <w:rFonts w:asciiTheme="majorBidi" w:hAnsiTheme="majorBidi" w:cstheme="majorBidi"/>
          <w:b/>
          <w:bCs/>
          <w:sz w:val="24"/>
          <w:szCs w:val="24"/>
        </w:rPr>
      </w:pPr>
      <w:r w:rsidRPr="00AD403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lastRenderedPageBreak/>
        <w:t xml:space="preserve">לאור החלטת </w:t>
      </w:r>
      <w:proofErr w:type="spellStart"/>
      <w:r w:rsidRPr="00AD403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ות</w:t>
      </w:r>
      <w:proofErr w:type="spellEnd"/>
      <w:r w:rsidRPr="00AD4038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ת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, 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החל ממחזור תש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פ תוספת לעידוד שת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פ מכללות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אוניברסיטאות לא תופעל  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מענקים פעילים שלהם אושרה התוספת לפני מועד תש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פ יקבלוה כמתוכנן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</w:rPr>
        <w:t>).</w:t>
      </w:r>
    </w:p>
    <w:p w:rsidR="00377FAF" w:rsidRDefault="00377FAF" w:rsidP="00377FAF">
      <w:pPr>
        <w:tabs>
          <w:tab w:val="left" w:pos="-805"/>
        </w:tabs>
        <w:bidi/>
        <w:spacing w:after="0"/>
        <w:ind w:left="423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B67441" w:rsidRDefault="00377FAF" w:rsidP="00B67441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he-IL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>11</w:t>
      </w:r>
      <w:r w:rsidR="00B67441" w:rsidRPr="00B67441">
        <w:rPr>
          <w:rFonts w:ascii="Times New Roman" w:hAnsi="Times New Roman" w:cs="Times New Roman" w:hint="cs"/>
          <w:sz w:val="24"/>
          <w:szCs w:val="24"/>
          <w:u w:val="single"/>
          <w:rtl/>
          <w:lang w:bidi="he-IL"/>
        </w:rPr>
        <w:t xml:space="preserve">.  </w:t>
      </w:r>
      <w:r w:rsidR="00B67441" w:rsidRPr="00B6744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שיתופי</w:t>
      </w:r>
      <w:r w:rsidR="00B67441"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 פעולה</w:t>
      </w:r>
      <w:r w:rsidR="00B6744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 xml:space="preserve"> בינלאומיים</w:t>
      </w:r>
    </w:p>
    <w:p w:rsidR="00B67441" w:rsidRDefault="00B67441" w:rsidP="00B67441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>הקרן מעודדת שת"פ בין חוקרים ישראלים לעמיתים בחו"ל ומאפשרת לחוקרים להגיש במסגרת המענק האישי  בקשה למימון תוספתי שיוקדש למטרה זו גם אם מדובר בבחינת היתכנות לשת"פ עתידי .</w:t>
      </w:r>
    </w:p>
    <w:p w:rsidR="00B67441" w:rsidRPr="00B67441" w:rsidRDefault="00B67441" w:rsidP="00B67441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>חוקרים המעוניינים בתקציב לחיזוק שת"פ בינלאומיים נדרשים לסמן במערכת במקום המתאים . יפתח מסך בו תידרשו למלא את שם החוקר השותף</w:t>
      </w:r>
      <w:r w:rsidR="00F42B25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</w:p>
    <w:p w:rsidR="00F42B25" w:rsidRPr="00AD4038" w:rsidRDefault="00F42B25" w:rsidP="00F42B25">
      <w:pPr>
        <w:tabs>
          <w:tab w:val="left" w:pos="1965"/>
        </w:tabs>
        <w:bidi/>
        <w:spacing w:after="0" w:line="240" w:lineRule="auto"/>
        <w:ind w:left="-1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42B25">
        <w:rPr>
          <w:rFonts w:asciiTheme="majorBidi" w:hAnsiTheme="majorBidi" w:cstheme="majorBidi"/>
          <w:sz w:val="24"/>
          <w:szCs w:val="24"/>
          <w:rtl/>
          <w:lang w:bidi="he-IL"/>
        </w:rPr>
        <w:t>תוספת בגין שת</w:t>
      </w:r>
      <w:r w:rsidRPr="00F42B25">
        <w:rPr>
          <w:rFonts w:asciiTheme="majorBidi" w:hAnsiTheme="majorBidi" w:cstheme="majorBidi"/>
          <w:sz w:val="24"/>
          <w:szCs w:val="24"/>
          <w:rtl/>
        </w:rPr>
        <w:t>"</w:t>
      </w:r>
      <w:r w:rsidRPr="00F42B25">
        <w:rPr>
          <w:rFonts w:asciiTheme="majorBidi" w:hAnsiTheme="majorBidi" w:cstheme="majorBidi"/>
          <w:sz w:val="24"/>
          <w:szCs w:val="24"/>
          <w:rtl/>
          <w:lang w:bidi="he-IL"/>
        </w:rPr>
        <w:t xml:space="preserve">פ בינלאומי </w:t>
      </w:r>
      <w:r w:rsidRPr="00F42B25">
        <w:rPr>
          <w:rFonts w:asciiTheme="majorBidi" w:hAnsiTheme="majorBidi" w:cstheme="majorBidi"/>
          <w:sz w:val="24"/>
          <w:szCs w:val="24"/>
          <w:rtl/>
        </w:rPr>
        <w:t xml:space="preserve">– </w:t>
      </w:r>
      <w:r w:rsidRPr="00F42B25">
        <w:rPr>
          <w:rFonts w:asciiTheme="majorBidi" w:hAnsiTheme="majorBidi" w:cstheme="majorBidi"/>
          <w:sz w:val="24"/>
          <w:szCs w:val="24"/>
          <w:rtl/>
          <w:lang w:bidi="he-IL"/>
        </w:rPr>
        <w:t>ברצוננו להדגיש כי הכוונה לשיתוף פעולה עם חוקר אחד בלבד</w:t>
      </w:r>
      <w:r w:rsidRPr="00F42B25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F42B25">
        <w:rPr>
          <w:rFonts w:asciiTheme="majorBidi" w:hAnsiTheme="majorBidi" w:cstheme="majorBidi"/>
          <w:sz w:val="24"/>
          <w:szCs w:val="24"/>
          <w:rtl/>
          <w:lang w:bidi="he-IL"/>
        </w:rPr>
        <w:t xml:space="preserve">ששמו ופרטיו ייכללו בבקשה לתוספת זו 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ולא לשת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פ בינלאומי כללי 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או עם מספר חוקרים</w:t>
      </w:r>
      <w:r w:rsidRPr="00AD4038">
        <w:rPr>
          <w:rFonts w:asciiTheme="majorBidi" w:hAnsiTheme="majorBidi" w:cstheme="majorBidi"/>
          <w:b/>
          <w:bCs/>
          <w:sz w:val="24"/>
          <w:szCs w:val="24"/>
          <w:rtl/>
        </w:rPr>
        <w:t>).</w:t>
      </w:r>
    </w:p>
    <w:p w:rsidR="00501849" w:rsidRPr="007B3971" w:rsidRDefault="00501849" w:rsidP="00501849">
      <w:pPr>
        <w:tabs>
          <w:tab w:val="left" w:pos="-805"/>
        </w:tabs>
        <w:bidi/>
        <w:spacing w:after="0"/>
        <w:ind w:left="423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026FC" w:rsidRPr="007B3971" w:rsidRDefault="000026FC" w:rsidP="00B67441">
      <w:pPr>
        <w:tabs>
          <w:tab w:val="left" w:pos="-805"/>
        </w:tabs>
        <w:bidi/>
        <w:spacing w:after="0"/>
        <w:ind w:left="-2" w:right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1</w:t>
      </w:r>
      <w:r w:rsidR="00B6744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>2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סקירת הבקשה</w:t>
      </w:r>
    </w:p>
    <w:p w:rsidR="000026FC" w:rsidRPr="007B3971" w:rsidRDefault="000026FC" w:rsidP="00631019">
      <w:pPr>
        <w:tabs>
          <w:tab w:val="left" w:pos="-805"/>
        </w:tabs>
        <w:bidi/>
        <w:spacing w:after="0"/>
        <w:ind w:left="-2" w:right="14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חוקר שאינו מעוניין שבקשתו תשלח לסוקרים מסוימים יוכל לציין עד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2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שמות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כולל סוקר חוזר</w:t>
      </w:r>
      <w:r w:rsidRPr="007B3971">
        <w:rPr>
          <w:rFonts w:ascii="Times New Roman" w:hAnsi="Times New Roman" w:cs="Times New Roman"/>
          <w:sz w:val="24"/>
          <w:szCs w:val="24"/>
          <w:rtl/>
        </w:rPr>
        <w:t>)</w:t>
      </w:r>
      <w:r w:rsidR="00631019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</w:p>
    <w:p w:rsidR="000026FC" w:rsidRPr="007B3971" w:rsidRDefault="000026FC" w:rsidP="00AE1BC0">
      <w:pPr>
        <w:tabs>
          <w:tab w:val="left" w:pos="-805"/>
        </w:tabs>
        <w:bidi/>
        <w:spacing w:after="0" w:line="360" w:lineRule="auto"/>
        <w:ind w:left="-2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026FC" w:rsidRPr="007B3971" w:rsidRDefault="000026FC" w:rsidP="00B67441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1</w:t>
      </w:r>
      <w:r w:rsidR="00B6744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>3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נספחים להצעת המחקר</w:t>
      </w:r>
    </w:p>
    <w:p w:rsidR="000026FC" w:rsidRPr="007B3971" w:rsidRDefault="000026FC" w:rsidP="00C90FBD">
      <w:pPr>
        <w:bidi/>
        <w:spacing w:after="0"/>
        <w:ind w:left="-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אישורים של וועדות אתיקה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רשות העתיקות ורשות שמורות הטבע והגנים הלאומיים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-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בעת הגשת הבקשות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החוקרים יצהירו אם נדרש אישור וידאגו להשיג את האישורים הדרושים כתנאי להפעלת המענק במידה ויאושר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bidi/>
        <w:spacing w:after="0"/>
        <w:ind w:left="-2"/>
        <w:jc w:val="both"/>
        <w:rPr>
          <w:rFonts w:ascii="Times New Roman" w:hAnsi="Times New Roman" w:cs="Times New Roman"/>
          <w:sz w:val="24"/>
          <w:szCs w:val="24"/>
        </w:rPr>
      </w:pPr>
    </w:p>
    <w:p w:rsidR="000026FC" w:rsidRPr="007B3971" w:rsidRDefault="000026FC" w:rsidP="00B67441">
      <w:pPr>
        <w:bidi/>
        <w:spacing w:after="0"/>
        <w:ind w:lef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1</w:t>
      </w:r>
      <w:r w:rsidR="00B6744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>4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טעויות נפוצות במחזורים הקודמים</w:t>
      </w:r>
    </w:p>
    <w:p w:rsidR="00EE1297" w:rsidRPr="00EE1297" w:rsidRDefault="00EE1297" w:rsidP="00EE1297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he-IL"/>
        </w:rPr>
      </w:pPr>
      <w:r w:rsidRPr="00EE129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>מענק אישי</w:t>
      </w:r>
    </w:p>
    <w:p w:rsidR="000026FC" w:rsidRPr="007B3971" w:rsidRDefault="000026FC" w:rsidP="00EE1297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אין לכלול בגוף ההצעה מילים הכתובות בשפה העברית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אם רשימת הפרסומים של החוקר או הביבליוגרפיה כוללת מאמרים בשפה העברית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להפרידם תחת כותרת באנגלית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Pr="007B3971">
        <w:rPr>
          <w:rFonts w:ascii="Times New Roman" w:hAnsi="Times New Roman" w:cs="Times New Roman"/>
          <w:sz w:val="24"/>
          <w:szCs w:val="24"/>
        </w:rPr>
        <w:t>Hebrew Publications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בקשה שתכלול טקסט בעברית לא תוכל להישלח לסיקור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מכתב הסבר לבקשה חוזרת יוגש בשפה האנגלית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אלא אם אושרה ההגשה בעברית</w:t>
      </w:r>
      <w:r w:rsidR="005E7346">
        <w:rPr>
          <w:rFonts w:ascii="Times New Roman" w:hAnsi="Times New Roman" w:cs="Times New Roman"/>
          <w:sz w:val="24"/>
          <w:szCs w:val="24"/>
          <w:rtl/>
        </w:rPr>
        <w:t>)</w:t>
      </w:r>
      <w:r w:rsidR="005E7346">
        <w:rPr>
          <w:rFonts w:ascii="Times New Roman" w:hAnsi="Times New Roman" w:cs="Times New Roman"/>
          <w:sz w:val="24"/>
          <w:szCs w:val="24"/>
        </w:rPr>
        <w:t xml:space="preserve"> </w:t>
      </w:r>
      <w:r w:rsidR="005E7346">
        <w:rPr>
          <w:rFonts w:ascii="Times New Roman" w:hAnsi="Times New Roman" w:cs="Times New Roman" w:hint="cs"/>
          <w:sz w:val="24"/>
          <w:szCs w:val="24"/>
          <w:rtl/>
          <w:lang w:bidi="he-IL"/>
        </w:rPr>
        <w:t>ולא יופיעו בו שמות החוקרים אליהם מבקש החוקר שלא לשלוח בקשתו. אורך המכתב לא יעלה על 5 עמודים. מומלץ לא לכלול משפטים המנוסחים בחריפות.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>יש לשים לב במיוחד להנחיות הנוגעות להיקף ולנפח הקבצים בבקשה המלאה המקוונת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C90FBD">
      <w:pPr>
        <w:numPr>
          <w:ilvl w:val="0"/>
          <w:numId w:val="22"/>
        </w:numPr>
        <w:tabs>
          <w:tab w:val="left" w:pos="-805"/>
          <w:tab w:val="left" w:pos="282"/>
        </w:tabs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לפרט ככל האפשר את סעיפי התקציב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="005E7346">
        <w:rPr>
          <w:rFonts w:ascii="Times New Roman" w:hAnsi="Times New Roman" w:cs="Times New Roman" w:hint="cs"/>
          <w:sz w:val="24"/>
          <w:szCs w:val="24"/>
          <w:rtl/>
          <w:lang w:bidi="he-IL"/>
        </w:rPr>
        <w:t>ולנמק סעיפים חריגים .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ימומנו סעיפים שאינם מופיעים בהצעת התקציב המקורית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ניתן לכלול בבקשת התקציב תשלום שכר לחבר סגל שיש לו מינוי אקדמי במוסדו או תשלום שכר לחוקר הרשאי להגיש בקשות לקרן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631019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קובץ הביבליוגרפיה</w:t>
      </w:r>
      <w:r w:rsidR="00631019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בתוספת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סימון 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-* </w:t>
      </w:r>
      <w:r w:rsidR="00631019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יועלה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כצרופה בנספחים </w:t>
      </w:r>
      <w:r w:rsidR="00631019">
        <w:rPr>
          <w:rFonts w:ascii="Times New Roman" w:hAnsi="Times New Roman" w:cs="Times New Roman" w:hint="cs"/>
          <w:sz w:val="24"/>
          <w:szCs w:val="24"/>
          <w:rtl/>
          <w:lang w:bidi="he-IL"/>
        </w:rPr>
        <w:t>ו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חייב להיות זהה לרשימה הביבליוגרפית</w:t>
      </w:r>
      <w:r w:rsidR="00AD4038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הממוספרת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הכלולה בתכנית המחקר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כולל שמות כל המחברים וכותרות המאמרים במלואם</w:t>
      </w:r>
      <w:r w:rsidRPr="007B3971">
        <w:rPr>
          <w:rFonts w:ascii="Times New Roman" w:hAnsi="Times New Roman" w:cs="Times New Roman"/>
          <w:sz w:val="24"/>
          <w:szCs w:val="24"/>
          <w:rtl/>
        </w:rPr>
        <w:t>).</w:t>
      </w:r>
      <w:r w:rsidR="005E7346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ניתן לציין אות תחילית בלבד בשם הפרטי של המחבר.</w:t>
      </w:r>
      <w:r w:rsidR="00631019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בשום אופן לא לציין , לדוגמא , </w:t>
      </w:r>
      <w:r w:rsidR="00631019">
        <w:rPr>
          <w:rFonts w:ascii="Times New Roman" w:hAnsi="Times New Roman" w:cs="Times New Roman"/>
          <w:sz w:val="24"/>
          <w:szCs w:val="24"/>
          <w:lang w:bidi="he-IL"/>
        </w:rPr>
        <w:t>et al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על הרשימה הביבליוגרפית להיות ממוספרת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תקציר מדעי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–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לא יעלה על עמוד </w:t>
      </w:r>
      <w:r w:rsidRPr="007B3971">
        <w:rPr>
          <w:rFonts w:ascii="Times New Roman" w:hAnsi="Times New Roman" w:cs="Times New Roman"/>
          <w:sz w:val="24"/>
          <w:szCs w:val="24"/>
        </w:rPr>
        <w:t>A4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אחד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כאשר בראש העמוד מופיע שם החוקר הראשי הראשון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מספר הבקשה ונושא הבקשה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שם החוקר הראשי ומס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'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הבקשה יועלה על כל הקבצים למעט קובץ הפרסומים </w:t>
      </w:r>
      <w:r w:rsidR="0038158D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אשר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יישא את שמו של החוקר הראשי בלבד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38158D" w:rsidRDefault="0038158D" w:rsidP="005E7346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lastRenderedPageBreak/>
        <w:t>חוקרים בתחום מדעי היהדות שתכנית המחקר שלהם צריכה להיות כתובה בשפה העברית, נדרשים לפנות לקרן לקב</w:t>
      </w:r>
      <w:r w:rsidR="005E7346">
        <w:rPr>
          <w:rFonts w:ascii="Times New Roman" w:hAnsi="Times New Roman" w:cs="Times New Roman" w:hint="cs"/>
          <w:sz w:val="24"/>
          <w:szCs w:val="24"/>
          <w:rtl/>
          <w:lang w:bidi="he-IL"/>
        </w:rPr>
        <w:t>ל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אישור</w:t>
      </w:r>
      <w:r w:rsidR="005E7346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לכך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טרם ההגשה.</w:t>
      </w:r>
    </w:p>
    <w:p w:rsidR="00AD4038" w:rsidRPr="00AD4038" w:rsidRDefault="00AD4038" w:rsidP="00AD4038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038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באחריות החוקר הראשי לבדוק א</w:t>
      </w:r>
      <w:r w:rsidR="00370FB9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ת</w:t>
      </w:r>
      <w:r w:rsidRPr="00AD4038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 xml:space="preserve"> קובץ ה-</w:t>
      </w:r>
      <w:r w:rsidRPr="00AD4038">
        <w:rPr>
          <w:rFonts w:ascii="Times New Roman" w:hAnsi="Times New Roman" w:cs="Times New Roman" w:hint="cs"/>
          <w:b/>
          <w:bCs/>
          <w:sz w:val="24"/>
          <w:szCs w:val="24"/>
          <w:lang w:bidi="he-IL"/>
        </w:rPr>
        <w:t>PDF</w:t>
      </w:r>
      <w:r w:rsidRPr="00AD4038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 xml:space="preserve"> הסופי בטרם שליחתו במערכת הקרן לאישור רשות המחקר.</w:t>
      </w:r>
    </w:p>
    <w:p w:rsidR="00EE1297" w:rsidRPr="00AD4038" w:rsidRDefault="00AD4038" w:rsidP="00AD4038">
      <w:pPr>
        <w:bidi/>
        <w:spacing w:after="0"/>
        <w:ind w:left="-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he-IL"/>
        </w:rPr>
      </w:pPr>
      <w:r w:rsidRPr="00AD403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he-IL"/>
        </w:rPr>
        <w:t>תכניות אחרות</w:t>
      </w:r>
    </w:p>
    <w:p w:rsidR="00EE1297" w:rsidRPr="00EE1297" w:rsidRDefault="00AD4038" w:rsidP="00EE1297">
      <w:pPr>
        <w:tabs>
          <w:tab w:val="num" w:pos="674"/>
        </w:tabs>
        <w:bidi/>
        <w:spacing w:after="0" w:line="360" w:lineRule="auto"/>
        <w:ind w:left="65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he-IL"/>
        </w:rPr>
        <w:t>א.</w:t>
      </w:r>
      <w:r w:rsidR="00EE129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he-IL"/>
        </w:rPr>
        <w:t xml:space="preserve"> </w:t>
      </w:r>
      <w:r w:rsidR="00EE1297" w:rsidRPr="00EE129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he-IL"/>
        </w:rPr>
        <w:t>מוקדי מחקר</w:t>
      </w:r>
    </w:p>
    <w:p w:rsidR="00AD4038" w:rsidRPr="00AD4038" w:rsidRDefault="00AD4038" w:rsidP="00AD4038">
      <w:pPr>
        <w:pStyle w:val="ListParagraph"/>
        <w:numPr>
          <w:ilvl w:val="0"/>
          <w:numId w:val="39"/>
        </w:numPr>
        <w:bidi/>
        <w:spacing w:after="0" w:line="360" w:lineRule="auto"/>
        <w:ind w:left="425" w:hanging="284"/>
        <w:rPr>
          <w:rFonts w:asciiTheme="majorBidi" w:hAnsiTheme="majorBidi" w:cstheme="majorBidi"/>
          <w:sz w:val="24"/>
          <w:szCs w:val="24"/>
        </w:rPr>
      </w:pPr>
      <w:r w:rsidRPr="00AD4038">
        <w:rPr>
          <w:rFonts w:asciiTheme="majorBidi" w:hAnsiTheme="majorBidi" w:cstheme="majorBidi" w:hint="cs"/>
          <w:sz w:val="24"/>
          <w:szCs w:val="24"/>
          <w:rtl/>
          <w:lang w:bidi="he-IL"/>
        </w:rPr>
        <w:t>חוקרים המעוניינים להג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יש</w:t>
      </w:r>
      <w:r w:rsidRPr="00AD4038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למוקד מחקר מתבקשים ליידע מראש את שושי צלקה ברשות המחקר.</w:t>
      </w:r>
    </w:p>
    <w:p w:rsidR="00EE1297" w:rsidRPr="00EE1297" w:rsidRDefault="00EE1297" w:rsidP="00AD4038">
      <w:pPr>
        <w:pStyle w:val="ListParagraph"/>
        <w:numPr>
          <w:ilvl w:val="0"/>
          <w:numId w:val="39"/>
        </w:numPr>
        <w:bidi/>
        <w:spacing w:after="0" w:line="360" w:lineRule="auto"/>
        <w:ind w:left="425" w:hanging="284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אין צורך להעביר לקרן עותק מהבקשה לבדיקה לפני כריכת הבקשה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Pr="00EE1297" w:rsidRDefault="00EE1297" w:rsidP="00EE1297">
      <w:pPr>
        <w:pStyle w:val="ListParagraph"/>
        <w:numPr>
          <w:ilvl w:val="0"/>
          <w:numId w:val="39"/>
        </w:numPr>
        <w:bidi/>
        <w:spacing w:after="0" w:line="360" w:lineRule="auto"/>
        <w:ind w:left="425" w:hanging="284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נדרש פירוט תקציבי עבור כל תת תכנית </w:t>
      </w:r>
      <w:r w:rsidRPr="00EE1297">
        <w:rPr>
          <w:rFonts w:asciiTheme="majorBidi" w:hAnsiTheme="majorBidi" w:cstheme="majorBidi"/>
          <w:sz w:val="24"/>
          <w:szCs w:val="24"/>
          <w:rtl/>
        </w:rPr>
        <w:t>(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בדומה למבנה סעיפי התקציב במענק אישי</w:t>
      </w:r>
      <w:r w:rsidRPr="00EE1297">
        <w:rPr>
          <w:rFonts w:asciiTheme="majorBidi" w:hAnsiTheme="majorBidi" w:cstheme="majorBidi"/>
          <w:sz w:val="24"/>
          <w:szCs w:val="24"/>
          <w:rtl/>
        </w:rPr>
        <w:t>).</w:t>
      </w:r>
    </w:p>
    <w:p w:rsidR="00EE1297" w:rsidRPr="00EE1297" w:rsidRDefault="00EE1297" w:rsidP="00EE1297">
      <w:pPr>
        <w:pStyle w:val="ListParagraph"/>
        <w:numPr>
          <w:ilvl w:val="0"/>
          <w:numId w:val="39"/>
        </w:numPr>
        <w:bidi/>
        <w:spacing w:after="0" w:line="360" w:lineRule="auto"/>
        <w:ind w:left="425" w:hanging="284"/>
        <w:rPr>
          <w:rFonts w:asciiTheme="majorBidi" w:hAnsiTheme="majorBidi" w:cstheme="majorBidi"/>
          <w:sz w:val="24"/>
          <w:szCs w:val="24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רשימה ביבליוגרפית של כל תת תכנית 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–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עד חמישה עמודים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Pr="00EE1297" w:rsidRDefault="00EE1297" w:rsidP="00EE1297">
      <w:pPr>
        <w:pStyle w:val="ListParagraph"/>
        <w:numPr>
          <w:ilvl w:val="0"/>
          <w:numId w:val="39"/>
        </w:numPr>
        <w:bidi/>
        <w:spacing w:after="0" w:line="360" w:lineRule="auto"/>
        <w:ind w:left="425" w:hanging="284"/>
        <w:rPr>
          <w:rFonts w:asciiTheme="majorBidi" w:hAnsiTheme="majorBidi" w:cstheme="majorBidi"/>
          <w:sz w:val="24"/>
          <w:szCs w:val="24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יש להעביר 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3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עותקים קשיחים בלבד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EE1297" w:rsidRPr="00EE1297" w:rsidRDefault="00EE1297" w:rsidP="00EE1297">
      <w:pPr>
        <w:pStyle w:val="ListParagraph"/>
        <w:numPr>
          <w:ilvl w:val="0"/>
          <w:numId w:val="39"/>
        </w:numPr>
        <w:bidi/>
        <w:spacing w:after="0" w:line="360" w:lineRule="auto"/>
        <w:ind w:left="425" w:hanging="284"/>
        <w:rPr>
          <w:rFonts w:asciiTheme="majorBidi" w:hAnsiTheme="majorBidi" w:cstheme="majorBidi"/>
          <w:sz w:val="24"/>
          <w:szCs w:val="24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lastRenderedPageBreak/>
        <w:t>בבקשות להארכת מוקדי מחקר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הוסרה המגבלה על רכישת ציוד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Pr="00EE1297" w:rsidRDefault="00EE1297" w:rsidP="00EE1297">
      <w:pPr>
        <w:pStyle w:val="ListParagraph"/>
        <w:numPr>
          <w:ilvl w:val="0"/>
          <w:numId w:val="39"/>
        </w:numPr>
        <w:bidi/>
        <w:spacing w:after="0" w:line="360" w:lineRule="auto"/>
        <w:ind w:left="425" w:hanging="284"/>
        <w:rPr>
          <w:rFonts w:asciiTheme="majorBidi" w:hAnsiTheme="majorBidi" w:cstheme="majorBidi"/>
          <w:sz w:val="24"/>
          <w:szCs w:val="24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בבקשה להארכת מוקד יש לכלול את כל קבוצות המחקר שהופיעו במוקד הקיים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Pr="00EE1297" w:rsidRDefault="00EE1297" w:rsidP="00AD4038">
      <w:pPr>
        <w:pStyle w:val="ListParagraph"/>
        <w:numPr>
          <w:ilvl w:val="0"/>
          <w:numId w:val="39"/>
        </w:numPr>
        <w:bidi/>
        <w:spacing w:after="0" w:line="240" w:lineRule="auto"/>
        <w:ind w:left="426" w:hanging="284"/>
        <w:jc w:val="both"/>
        <w:rPr>
          <w:rFonts w:asciiTheme="majorBidi" w:hAnsiTheme="majorBidi" w:cstheme="majorBidi"/>
          <w:sz w:val="24"/>
          <w:szCs w:val="24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כאשר מוגשת בקשה למוקד מחקר שבה משתתף חוקר בעל מענק פעיל עם שותף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שאינו חלק ממגישי המוקד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יש לקבל את אישור השותף כי במידה והמוקד יזכה </w:t>
      </w:r>
      <w:r w:rsidR="00AD4038" w:rsidRPr="00EE1297">
        <w:rPr>
          <w:rFonts w:asciiTheme="majorBidi" w:hAnsiTheme="majorBidi" w:cstheme="majorBidi" w:hint="cs"/>
          <w:sz w:val="24"/>
          <w:szCs w:val="24"/>
          <w:rtl/>
          <w:lang w:bidi="he-IL"/>
        </w:rPr>
        <w:t>ייסגר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המענק האישי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Pr="00EE1297" w:rsidRDefault="00EE1297" w:rsidP="00EE1297">
      <w:pPr>
        <w:bidi/>
        <w:spacing w:after="0" w:line="360" w:lineRule="auto"/>
        <w:ind w:left="425"/>
        <w:rPr>
          <w:rFonts w:asciiTheme="majorBidi" w:hAnsiTheme="majorBidi" w:cstheme="majorBidi"/>
          <w:sz w:val="24"/>
          <w:szCs w:val="24"/>
        </w:rPr>
      </w:pPr>
    </w:p>
    <w:p w:rsidR="00EE1297" w:rsidRPr="00EE1297" w:rsidRDefault="00EE1297" w:rsidP="00EE1297">
      <w:pPr>
        <w:bidi/>
        <w:spacing w:after="0" w:line="360" w:lineRule="auto"/>
        <w:ind w:left="65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he-IL"/>
        </w:rPr>
        <w:t xml:space="preserve">ג. </w:t>
      </w:r>
      <w:r w:rsidRPr="00EE129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he-IL"/>
        </w:rPr>
        <w:t>סדנאות מחקר</w:t>
      </w:r>
    </w:p>
    <w:p w:rsidR="00EE1297" w:rsidRPr="00EE1297" w:rsidRDefault="00EE1297" w:rsidP="00AD4038">
      <w:pPr>
        <w:numPr>
          <w:ilvl w:val="4"/>
          <w:numId w:val="35"/>
        </w:numPr>
        <w:tabs>
          <w:tab w:val="clear" w:pos="2520"/>
          <w:tab w:val="num" w:pos="425"/>
          <w:tab w:val="num" w:pos="2106"/>
        </w:tabs>
        <w:bidi/>
        <w:spacing w:after="0" w:line="360" w:lineRule="auto"/>
        <w:ind w:left="425" w:hanging="284"/>
        <w:jc w:val="both"/>
        <w:rPr>
          <w:rFonts w:asciiTheme="majorBidi" w:hAnsiTheme="majorBidi" w:cstheme="majorBidi"/>
          <w:sz w:val="24"/>
          <w:szCs w:val="24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ההוצאות אותן ניתן לכסות במסגרת המענק הן</w:t>
      </w:r>
      <w:r w:rsidRPr="00EE1297">
        <w:rPr>
          <w:rFonts w:asciiTheme="majorBidi" w:hAnsiTheme="majorBidi" w:cstheme="majorBidi"/>
          <w:sz w:val="24"/>
          <w:szCs w:val="24"/>
          <w:rtl/>
        </w:rPr>
        <w:t>:</w:t>
      </w:r>
      <w:r w:rsidRPr="00EE1297">
        <w:rPr>
          <w:rFonts w:asciiTheme="majorBidi" w:hAnsiTheme="majorBidi" w:cstheme="majorBidi"/>
          <w:sz w:val="24"/>
          <w:szCs w:val="24"/>
        </w:rPr>
        <w:t xml:space="preserve">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טיסות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לינה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כלכלה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הסעות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השכרת אולם</w:t>
      </w:r>
      <w:r w:rsidR="00AD4038">
        <w:rPr>
          <w:rFonts w:asciiTheme="majorBidi" w:hAnsiTheme="majorBidi" w:cstheme="majorBidi" w:hint="cs"/>
          <w:sz w:val="24"/>
          <w:szCs w:val="24"/>
          <w:rtl/>
          <w:lang w:bidi="he-IL"/>
        </w:rPr>
        <w:t>, 10%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הוצאות אדמיניסטרציה לעזרה בארגון הסדנא</w:t>
      </w:r>
      <w:r w:rsidRPr="00EE1297">
        <w:rPr>
          <w:rFonts w:asciiTheme="majorBidi" w:hAnsiTheme="majorBidi" w:cstheme="majorBidi"/>
          <w:sz w:val="24"/>
          <w:szCs w:val="24"/>
          <w:rtl/>
        </w:rPr>
        <w:t>, %</w:t>
      </w:r>
      <w:r w:rsidR="00AD4038">
        <w:rPr>
          <w:rFonts w:asciiTheme="majorBidi" w:hAnsiTheme="majorBidi" w:cstheme="majorBidi" w:hint="cs"/>
          <w:sz w:val="24"/>
          <w:szCs w:val="24"/>
          <w:rtl/>
          <w:lang w:bidi="he-IL"/>
        </w:rPr>
        <w:t>10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סיור מקצועי </w:t>
      </w:r>
      <w:r w:rsidRPr="00EE1297">
        <w:rPr>
          <w:rFonts w:asciiTheme="majorBidi" w:hAnsiTheme="majorBidi" w:cstheme="majorBidi"/>
          <w:sz w:val="24"/>
          <w:szCs w:val="24"/>
          <w:rtl/>
        </w:rPr>
        <w:t>(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עד חצי יום</w:t>
      </w:r>
      <w:r w:rsidRPr="00EE1297">
        <w:rPr>
          <w:rFonts w:asciiTheme="majorBidi" w:hAnsiTheme="majorBidi" w:cstheme="majorBidi"/>
          <w:sz w:val="24"/>
          <w:szCs w:val="24"/>
        </w:rPr>
        <w:t>(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Pr="00EE1297" w:rsidRDefault="00EE1297" w:rsidP="00AD4038">
      <w:pPr>
        <w:numPr>
          <w:ilvl w:val="4"/>
          <w:numId w:val="35"/>
        </w:numPr>
        <w:tabs>
          <w:tab w:val="clear" w:pos="2520"/>
          <w:tab w:val="num" w:pos="425"/>
          <w:tab w:val="num" w:pos="2106"/>
        </w:tabs>
        <w:bidi/>
        <w:spacing w:after="0" w:line="360" w:lineRule="auto"/>
        <w:ind w:left="425" w:hanging="284"/>
        <w:jc w:val="both"/>
        <w:rPr>
          <w:rFonts w:asciiTheme="majorBidi" w:hAnsiTheme="majorBidi" w:cstheme="majorBidi"/>
          <w:sz w:val="24"/>
          <w:szCs w:val="24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סכום המענק המרבי הינו עד 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70,000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₪ לסדנא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כאשר סכום זה יהווה </w:t>
      </w:r>
      <w:r w:rsidRPr="00EE1297">
        <w:rPr>
          <w:rFonts w:asciiTheme="majorBidi" w:hAnsiTheme="majorBidi" w:cstheme="majorBidi"/>
          <w:sz w:val="24"/>
          <w:szCs w:val="24"/>
          <w:rtl/>
        </w:rPr>
        <w:t>30</w:t>
      </w:r>
      <w:r w:rsidR="00AD4038">
        <w:rPr>
          <w:rFonts w:asciiTheme="majorBidi" w:hAnsiTheme="majorBidi" w:cstheme="majorBidi" w:hint="cs"/>
          <w:sz w:val="24"/>
          <w:szCs w:val="24"/>
          <w:rtl/>
          <w:lang w:bidi="he-IL"/>
        </w:rPr>
        <w:t>%</w:t>
      </w:r>
      <w:r w:rsidRPr="00EE1297">
        <w:rPr>
          <w:rFonts w:asciiTheme="majorBidi" w:hAnsiTheme="majorBidi" w:cstheme="majorBidi"/>
          <w:sz w:val="24"/>
          <w:szCs w:val="24"/>
          <w:rtl/>
        </w:rPr>
        <w:t>-100</w:t>
      </w:r>
      <w:r w:rsidR="00AD4038">
        <w:rPr>
          <w:rFonts w:asciiTheme="majorBidi" w:hAnsiTheme="majorBidi" w:cstheme="majorBidi" w:hint="cs"/>
          <w:sz w:val="24"/>
          <w:szCs w:val="24"/>
          <w:rtl/>
          <w:lang w:bidi="he-IL"/>
        </w:rPr>
        <w:t>%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מתקציבה הכולל של הסדנא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סדנא אחת עבור יותר ממענק אחד </w:t>
      </w:r>
      <w:r w:rsidRPr="00EE1297">
        <w:rPr>
          <w:rFonts w:asciiTheme="majorBidi" w:hAnsiTheme="majorBidi" w:cstheme="majorBidi"/>
          <w:sz w:val="24"/>
          <w:szCs w:val="24"/>
          <w:rtl/>
        </w:rPr>
        <w:t>(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של מספר חוקרים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)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לא תתוקצב בסכום גבוה יותר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Pr="00EE1297" w:rsidRDefault="00EE1297" w:rsidP="00EE1297">
      <w:pPr>
        <w:numPr>
          <w:ilvl w:val="4"/>
          <w:numId w:val="35"/>
        </w:numPr>
        <w:tabs>
          <w:tab w:val="clear" w:pos="2520"/>
          <w:tab w:val="num" w:pos="425"/>
          <w:tab w:val="num" w:pos="2106"/>
        </w:tabs>
        <w:bidi/>
        <w:spacing w:after="0" w:line="360" w:lineRule="auto"/>
        <w:ind w:left="425" w:hanging="284"/>
        <w:jc w:val="both"/>
        <w:rPr>
          <w:rFonts w:asciiTheme="majorBidi" w:hAnsiTheme="majorBidi" w:cstheme="majorBidi"/>
          <w:sz w:val="24"/>
          <w:szCs w:val="24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lastRenderedPageBreak/>
        <w:t>סדנא לא תהווה חלק מכנס מדעי גדול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אך יכולה להתקיים בהמשך לכנס כזה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Pr="00EE1297" w:rsidRDefault="00EE1297" w:rsidP="00EE1297">
      <w:pPr>
        <w:numPr>
          <w:ilvl w:val="4"/>
          <w:numId w:val="35"/>
        </w:numPr>
        <w:tabs>
          <w:tab w:val="clear" w:pos="2520"/>
          <w:tab w:val="num" w:pos="425"/>
          <w:tab w:val="num" w:pos="2106"/>
          <w:tab w:val="num" w:pos="3600"/>
        </w:tabs>
        <w:bidi/>
        <w:spacing w:after="0" w:line="360" w:lineRule="auto"/>
        <w:ind w:left="425" w:hanging="284"/>
        <w:jc w:val="both"/>
        <w:rPr>
          <w:rFonts w:asciiTheme="majorBidi" w:hAnsiTheme="majorBidi" w:cstheme="majorBidi"/>
          <w:sz w:val="24"/>
          <w:szCs w:val="24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עבור מענק מתכנית מוקדי מחקר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ניתן להגיש עד שתי בקשות לסדנא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אך לא באותו מחזור הגשה ולא ע</w:t>
      </w:r>
      <w:r w:rsidRPr="00EE1297">
        <w:rPr>
          <w:rFonts w:asciiTheme="majorBidi" w:hAnsiTheme="majorBidi" w:cstheme="majorBidi"/>
          <w:sz w:val="24"/>
          <w:szCs w:val="24"/>
          <w:rtl/>
        </w:rPr>
        <w:t>"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י אותם חוקרים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Pr="00EE1297" w:rsidRDefault="00EE1297" w:rsidP="00AD4038">
      <w:pPr>
        <w:numPr>
          <w:ilvl w:val="4"/>
          <w:numId w:val="35"/>
        </w:numPr>
        <w:tabs>
          <w:tab w:val="clear" w:pos="2520"/>
          <w:tab w:val="num" w:pos="425"/>
          <w:tab w:val="num" w:pos="2106"/>
          <w:tab w:val="num" w:pos="3600"/>
        </w:tabs>
        <w:bidi/>
        <w:spacing w:after="0" w:line="240" w:lineRule="auto"/>
        <w:ind w:left="426" w:hanging="284"/>
        <w:jc w:val="both"/>
        <w:rPr>
          <w:rFonts w:asciiTheme="majorBidi" w:hAnsiTheme="majorBidi" w:cstheme="majorBidi"/>
          <w:sz w:val="24"/>
          <w:szCs w:val="24"/>
          <w:rtl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נבקש הקפדתכם כי לוח הזמנים של הסדנא יכיל 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3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ימים מלאים 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–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בכל יום 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6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שעות לפחות לא כולל סיורים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Pr="00EE1297" w:rsidRDefault="00EE1297" w:rsidP="00EE1297">
      <w:pPr>
        <w:tabs>
          <w:tab w:val="num" w:pos="283"/>
        </w:tabs>
        <w:bidi/>
        <w:spacing w:after="0" w:line="360" w:lineRule="auto"/>
        <w:ind w:left="425"/>
        <w:jc w:val="both"/>
        <w:rPr>
          <w:rFonts w:asciiTheme="majorBidi" w:hAnsiTheme="majorBidi" w:cstheme="majorBidi"/>
          <w:sz w:val="24"/>
          <w:szCs w:val="24"/>
        </w:rPr>
      </w:pPr>
    </w:p>
    <w:p w:rsidR="00EE1297" w:rsidRPr="00EE1297" w:rsidRDefault="00EE1297" w:rsidP="00EE1297">
      <w:pPr>
        <w:bidi/>
        <w:spacing w:after="0" w:line="360" w:lineRule="auto"/>
        <w:ind w:left="62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he-IL"/>
        </w:rPr>
        <w:t xml:space="preserve">ד. </w:t>
      </w:r>
      <w:r w:rsidRPr="00EE129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he-IL"/>
        </w:rPr>
        <w:t>ציוד סגל חדש</w:t>
      </w:r>
    </w:p>
    <w:p w:rsidR="00EE1297" w:rsidRPr="00EE1297" w:rsidRDefault="00EE1297" w:rsidP="00EE1297">
      <w:pPr>
        <w:numPr>
          <w:ilvl w:val="1"/>
          <w:numId w:val="35"/>
        </w:numPr>
        <w:tabs>
          <w:tab w:val="clear" w:pos="792"/>
          <w:tab w:val="num" w:pos="566"/>
          <w:tab w:val="num" w:pos="1173"/>
          <w:tab w:val="left" w:pos="2106"/>
        </w:tabs>
        <w:bidi/>
        <w:spacing w:after="0" w:line="360" w:lineRule="auto"/>
        <w:ind w:left="425" w:hanging="284"/>
        <w:jc w:val="both"/>
        <w:rPr>
          <w:rFonts w:asciiTheme="majorBidi" w:hAnsiTheme="majorBidi" w:cstheme="majorBidi"/>
          <w:sz w:val="24"/>
          <w:szCs w:val="24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ניתן לכלול ציוד שנרכש החל משנה לפני מועד ההגשה </w:t>
      </w:r>
      <w:r w:rsidRPr="00EE1297">
        <w:rPr>
          <w:rFonts w:asciiTheme="majorBidi" w:hAnsiTheme="majorBidi" w:cstheme="majorBidi"/>
          <w:sz w:val="24"/>
          <w:szCs w:val="24"/>
          <w:rtl/>
        </w:rPr>
        <w:t>(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אוקטובר 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2018),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או מאוקטובר של שנת הצטרפותו כחבר סגל לאוניברסיטה ובמהלך שלוש השנים האקדמיות שלאחר </w:t>
      </w:r>
      <w:proofErr w:type="spellStart"/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הזכיה</w:t>
      </w:r>
      <w:proofErr w:type="spellEnd"/>
      <w:r w:rsidRPr="00EE1297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לאחר מועד זה המענק יבוטל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במקרים חריגים במיוחד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שיאושרו מראש ע</w:t>
      </w:r>
      <w:r w:rsidRPr="00EE1297">
        <w:rPr>
          <w:rFonts w:asciiTheme="majorBidi" w:hAnsiTheme="majorBidi" w:cstheme="majorBidi"/>
          <w:sz w:val="24"/>
          <w:szCs w:val="24"/>
          <w:rtl/>
        </w:rPr>
        <w:t>"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י הקרן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תאושר שנת הארכה אחת בלבד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אין לכלול פריטים שנרכשו לפני</w:t>
      </w:r>
      <w:r w:rsidRPr="00EE1297">
        <w:rPr>
          <w:rFonts w:asciiTheme="majorBidi" w:hAnsiTheme="majorBidi" w:cstheme="majorBidi"/>
          <w:sz w:val="24"/>
          <w:szCs w:val="24"/>
          <w:rtl/>
        </w:rPr>
        <w:t>/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מעבר למועד זה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Pr="00EE1297" w:rsidRDefault="00EE1297" w:rsidP="00EE1297">
      <w:pPr>
        <w:numPr>
          <w:ilvl w:val="4"/>
          <w:numId w:val="35"/>
        </w:numPr>
        <w:tabs>
          <w:tab w:val="clear" w:pos="2520"/>
          <w:tab w:val="num" w:pos="566"/>
          <w:tab w:val="left" w:pos="2106"/>
        </w:tabs>
        <w:bidi/>
        <w:spacing w:after="0" w:line="360" w:lineRule="auto"/>
        <w:ind w:left="425" w:hanging="284"/>
        <w:jc w:val="both"/>
        <w:rPr>
          <w:rFonts w:asciiTheme="majorBidi" w:hAnsiTheme="majorBidi" w:cstheme="majorBidi"/>
          <w:sz w:val="24"/>
          <w:szCs w:val="24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lastRenderedPageBreak/>
        <w:t>במקרה של זכיה במענק לחבר סגל חדש בתכנית ה</w:t>
      </w:r>
      <w:r w:rsidRPr="00EE1297">
        <w:rPr>
          <w:rFonts w:asciiTheme="majorBidi" w:hAnsiTheme="majorBidi" w:cstheme="majorBidi"/>
          <w:sz w:val="24"/>
          <w:szCs w:val="24"/>
          <w:rtl/>
        </w:rPr>
        <w:t>-</w:t>
      </w:r>
      <w:r w:rsidRPr="00EE1297">
        <w:rPr>
          <w:rFonts w:asciiTheme="majorBidi" w:hAnsiTheme="majorBidi" w:cstheme="majorBidi"/>
          <w:sz w:val="24"/>
          <w:szCs w:val="24"/>
        </w:rPr>
        <w:t>I-CORE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יש להעלות מכתב המסביר את ההבדלים בין הפריטים המבוקשים בבקשה זו לבין אלה הכלולים בתכנית </w:t>
      </w:r>
      <w:r w:rsidRPr="00EE1297">
        <w:rPr>
          <w:rFonts w:asciiTheme="majorBidi" w:hAnsiTheme="majorBidi" w:cstheme="majorBidi"/>
          <w:sz w:val="24"/>
          <w:szCs w:val="24"/>
        </w:rPr>
        <w:t>I-CORE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Pr="00EE1297" w:rsidRDefault="00EE1297" w:rsidP="00EE1297">
      <w:pPr>
        <w:numPr>
          <w:ilvl w:val="4"/>
          <w:numId w:val="35"/>
        </w:numPr>
        <w:tabs>
          <w:tab w:val="clear" w:pos="2520"/>
          <w:tab w:val="num" w:pos="566"/>
          <w:tab w:val="left" w:pos="2106"/>
        </w:tabs>
        <w:bidi/>
        <w:spacing w:after="0" w:line="360" w:lineRule="auto"/>
        <w:ind w:left="425" w:hanging="284"/>
        <w:jc w:val="both"/>
        <w:rPr>
          <w:rFonts w:asciiTheme="majorBidi" w:hAnsiTheme="majorBidi" w:cstheme="majorBidi"/>
          <w:sz w:val="24"/>
          <w:szCs w:val="24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אין לכלול בבקשות ציוד מחלקתי או מוסדי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Pr="00EE1297" w:rsidRDefault="00EE1297" w:rsidP="00EE1297">
      <w:pPr>
        <w:numPr>
          <w:ilvl w:val="4"/>
          <w:numId w:val="35"/>
        </w:numPr>
        <w:tabs>
          <w:tab w:val="clear" w:pos="2520"/>
          <w:tab w:val="num" w:pos="566"/>
          <w:tab w:val="left" w:pos="2106"/>
        </w:tabs>
        <w:bidi/>
        <w:spacing w:after="0" w:line="360" w:lineRule="auto"/>
        <w:ind w:left="425" w:hanging="284"/>
        <w:jc w:val="both"/>
        <w:rPr>
          <w:rFonts w:asciiTheme="majorBidi" w:hAnsiTheme="majorBidi" w:cstheme="majorBidi"/>
          <w:sz w:val="24"/>
          <w:szCs w:val="24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אין לכלול מחשבים אישיים או פריטי ציוד שניתן לרכוש במסגרת מענקי המחקר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Pr="00EE1297" w:rsidRDefault="00EE1297" w:rsidP="00EE1297">
      <w:pPr>
        <w:numPr>
          <w:ilvl w:val="4"/>
          <w:numId w:val="35"/>
        </w:numPr>
        <w:tabs>
          <w:tab w:val="clear" w:pos="2520"/>
          <w:tab w:val="num" w:pos="566"/>
          <w:tab w:val="left" w:pos="2106"/>
        </w:tabs>
        <w:bidi/>
        <w:spacing w:after="0" w:line="360" w:lineRule="auto"/>
        <w:ind w:left="425" w:hanging="284"/>
        <w:jc w:val="both"/>
        <w:rPr>
          <w:rFonts w:asciiTheme="majorBidi" w:hAnsiTheme="majorBidi" w:cstheme="majorBidi"/>
          <w:sz w:val="24"/>
          <w:szCs w:val="24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פריט ציוד שעלותו מעל 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120,000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₪ מחייב צירוף שלוש הצעות מחיר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Default="00EE1297" w:rsidP="00EE1297">
      <w:pPr>
        <w:numPr>
          <w:ilvl w:val="4"/>
          <w:numId w:val="35"/>
        </w:numPr>
        <w:tabs>
          <w:tab w:val="clear" w:pos="2520"/>
          <w:tab w:val="num" w:pos="566"/>
          <w:tab w:val="left" w:pos="2106"/>
        </w:tabs>
        <w:bidi/>
        <w:spacing w:after="0" w:line="360" w:lineRule="auto"/>
        <w:ind w:left="425" w:hanging="284"/>
        <w:jc w:val="both"/>
        <w:rPr>
          <w:rFonts w:asciiTheme="majorBidi" w:hAnsiTheme="majorBidi" w:cstheme="majorBidi"/>
          <w:sz w:val="24"/>
          <w:szCs w:val="24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יש להעלות במערכת המקוונת עבור כל בקשה את התחייבות המוסד למימון מקביל </w:t>
      </w:r>
      <w:r w:rsidRPr="00EE1297">
        <w:rPr>
          <w:rFonts w:asciiTheme="majorBidi" w:hAnsiTheme="majorBidi" w:cstheme="majorBidi"/>
          <w:sz w:val="24"/>
          <w:szCs w:val="24"/>
          <w:rtl/>
        </w:rPr>
        <w:t>(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גם אם התחייבות זו כוללת את שמות כל המגישים לתכנית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)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ולא הצהרה כי ההתחייבות תישלח במועד מאוחר יותר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AD4038" w:rsidRPr="00AD4038" w:rsidRDefault="00AD4038" w:rsidP="00AD4038">
      <w:pPr>
        <w:numPr>
          <w:ilvl w:val="4"/>
          <w:numId w:val="35"/>
        </w:numPr>
        <w:tabs>
          <w:tab w:val="clear" w:pos="2520"/>
          <w:tab w:val="num" w:pos="566"/>
          <w:tab w:val="left" w:pos="2106"/>
        </w:tabs>
        <w:bidi/>
        <w:spacing w:after="0" w:line="360" w:lineRule="auto"/>
        <w:ind w:left="425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D4038"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t>חוקרים המגישים לתכנית זו מבקשים ליצור קשר עם שושי צלקה ברשות המחקר.</w:t>
      </w:r>
    </w:p>
    <w:p w:rsidR="00EE1297" w:rsidRDefault="00EE1297" w:rsidP="00EE1297">
      <w:pPr>
        <w:bidi/>
        <w:spacing w:after="0" w:line="360" w:lineRule="auto"/>
        <w:ind w:left="425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EE1297" w:rsidRDefault="00EE1297" w:rsidP="00EE1297">
      <w:pPr>
        <w:bidi/>
        <w:spacing w:after="0" w:line="360" w:lineRule="auto"/>
        <w:ind w:left="425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EE1297" w:rsidRPr="00EE1297" w:rsidRDefault="00EE1297" w:rsidP="00EE1297">
      <w:pPr>
        <w:bidi/>
        <w:spacing w:after="0" w:line="360" w:lineRule="auto"/>
        <w:ind w:left="141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he-IL"/>
        </w:rPr>
        <w:t xml:space="preserve">ה. </w:t>
      </w:r>
      <w:r w:rsidRPr="00EE129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he-IL"/>
        </w:rPr>
        <w:t>ביכורה</w:t>
      </w:r>
    </w:p>
    <w:p w:rsidR="00EE1297" w:rsidRPr="00EE1297" w:rsidRDefault="00EE1297" w:rsidP="00EE1297">
      <w:pPr>
        <w:numPr>
          <w:ilvl w:val="4"/>
          <w:numId w:val="37"/>
        </w:numPr>
        <w:tabs>
          <w:tab w:val="clear" w:pos="3600"/>
          <w:tab w:val="num" w:pos="425"/>
          <w:tab w:val="num" w:pos="1114"/>
        </w:tabs>
        <w:bidi/>
        <w:spacing w:after="0" w:line="360" w:lineRule="auto"/>
        <w:ind w:left="425" w:hanging="284"/>
        <w:jc w:val="both"/>
        <w:rPr>
          <w:rFonts w:asciiTheme="majorBidi" w:hAnsiTheme="majorBidi" w:cstheme="majorBidi"/>
          <w:sz w:val="24"/>
          <w:szCs w:val="24"/>
          <w:rtl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התכנית חזרה לפעול במתכונתה הקודמת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הגשה ומימון בקשות לתקופה של עד שלוש שנים</w:t>
      </w:r>
      <w:r w:rsidRPr="00EE1297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פרטים מפורטים בהנחיות להגשת בקשות בתכנית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Default="00EE1297" w:rsidP="00EE1297">
      <w:pPr>
        <w:numPr>
          <w:ilvl w:val="0"/>
          <w:numId w:val="38"/>
        </w:numPr>
        <w:tabs>
          <w:tab w:val="num" w:pos="425"/>
          <w:tab w:val="num" w:pos="1114"/>
        </w:tabs>
        <w:bidi/>
        <w:spacing w:after="0" w:line="360" w:lineRule="auto"/>
        <w:ind w:left="425" w:hanging="284"/>
        <w:rPr>
          <w:rFonts w:asciiTheme="majorBidi" w:hAnsiTheme="majorBidi" w:cstheme="majorBidi"/>
          <w:sz w:val="24"/>
          <w:szCs w:val="24"/>
        </w:rPr>
      </w:pPr>
      <w:r w:rsidRPr="00EE1297">
        <w:rPr>
          <w:rFonts w:asciiTheme="majorBidi" w:hAnsiTheme="majorBidi" w:cstheme="majorBidi"/>
          <w:sz w:val="24"/>
          <w:szCs w:val="24"/>
          <w:rtl/>
          <w:lang w:bidi="he-IL"/>
        </w:rPr>
        <w:t>התקציר המורחב אינו חלק מהבקשה ויש לבדוק אותו בנפרד</w:t>
      </w:r>
      <w:r w:rsidRPr="00EE1297">
        <w:rPr>
          <w:rFonts w:asciiTheme="majorBidi" w:hAnsiTheme="majorBidi" w:cstheme="majorBidi"/>
          <w:sz w:val="24"/>
          <w:szCs w:val="24"/>
          <w:rtl/>
        </w:rPr>
        <w:t>.</w:t>
      </w:r>
    </w:p>
    <w:p w:rsidR="00EE1297" w:rsidRPr="00EE1297" w:rsidRDefault="00EE1297" w:rsidP="00EE1297">
      <w:pPr>
        <w:tabs>
          <w:tab w:val="num" w:pos="1114"/>
        </w:tabs>
        <w:bidi/>
        <w:spacing w:after="0" w:line="360" w:lineRule="auto"/>
        <w:ind w:left="425"/>
        <w:rPr>
          <w:rFonts w:asciiTheme="majorBidi" w:hAnsiTheme="majorBidi" w:cstheme="majorBidi"/>
          <w:sz w:val="24"/>
          <w:szCs w:val="24"/>
        </w:rPr>
      </w:pPr>
    </w:p>
    <w:p w:rsidR="0038158D" w:rsidRPr="007B3971" w:rsidRDefault="000026FC" w:rsidP="00EE1297">
      <w:pPr>
        <w:numPr>
          <w:ilvl w:val="0"/>
          <w:numId w:val="22"/>
        </w:numPr>
        <w:bidi/>
        <w:spacing w:after="0" w:line="36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למסלולים נוספים של הקרן הלאומית למדע ומועדי הגשה יש להיכנס לאתר הקרן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0026FC" w:rsidRPr="007B3971" w:rsidRDefault="00810999" w:rsidP="00EE1297">
      <w:pPr>
        <w:bidi/>
        <w:spacing w:after="0" w:line="360" w:lineRule="auto"/>
        <w:ind w:left="282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026FC" w:rsidRPr="007B3971">
          <w:rPr>
            <w:rStyle w:val="Hyperlink"/>
            <w:rFonts w:ascii="Times New Roman" w:hAnsi="Times New Roman" w:cs="Times New Roman"/>
            <w:sz w:val="24"/>
            <w:szCs w:val="24"/>
          </w:rPr>
          <w:t>http://www.isf.org.il/applications_guidlines.asp</w:t>
        </w:r>
      </w:hyperlink>
    </w:p>
    <w:p w:rsidR="00EE1297" w:rsidRDefault="00EE1297" w:rsidP="00EE1297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br w:type="page"/>
      </w:r>
    </w:p>
    <w:p w:rsidR="007058D5" w:rsidRPr="007C44B8" w:rsidRDefault="007058D5" w:rsidP="007058D5">
      <w:pPr>
        <w:bidi/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7C44B8">
        <w:rPr>
          <w:rFonts w:asciiTheme="majorBidi" w:hAnsiTheme="majorBidi" w:cstheme="majorBidi"/>
          <w:b/>
          <w:bCs/>
          <w:sz w:val="40"/>
          <w:szCs w:val="40"/>
          <w:rtl/>
          <w:lang w:bidi="he-IL"/>
        </w:rPr>
        <w:lastRenderedPageBreak/>
        <w:t>תהליך שיפוט הצעות מחקר</w:t>
      </w:r>
    </w:p>
    <w:p w:rsidR="007058D5" w:rsidRPr="007C44B8" w:rsidRDefault="007058D5" w:rsidP="007058D5">
      <w:pPr>
        <w:bidi/>
        <w:spacing w:before="120" w:after="12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C44B8">
        <w:rPr>
          <w:rFonts w:asciiTheme="majorBidi" w:hAnsiTheme="majorBidi" w:cstheme="majorBidi"/>
          <w:b/>
          <w:bCs/>
          <w:sz w:val="32"/>
          <w:szCs w:val="32"/>
          <w:rtl/>
          <w:lang w:bidi="he-IL"/>
        </w:rPr>
        <w:t>טופס חוות דעת למעריך</w:t>
      </w:r>
      <w:r w:rsidRPr="007C44B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</w:t>
      </w:r>
      <w:r w:rsidRPr="007C44B8">
        <w:rPr>
          <w:rFonts w:asciiTheme="majorBidi" w:hAnsiTheme="majorBidi" w:cstheme="majorBidi"/>
          <w:b/>
          <w:bCs/>
          <w:sz w:val="32"/>
          <w:szCs w:val="32"/>
          <w:rtl/>
          <w:lang w:bidi="he-IL"/>
        </w:rPr>
        <w:t>דוגמא</w:t>
      </w:r>
      <w:r w:rsidRPr="007C44B8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</w:p>
    <w:p w:rsidR="007058D5" w:rsidRPr="007C44B8" w:rsidRDefault="007058D5" w:rsidP="007058D5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חלק א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':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דירוג ההצעה</w:t>
      </w:r>
    </w:p>
    <w:p w:rsidR="007058D5" w:rsidRPr="007C44B8" w:rsidRDefault="007058D5" w:rsidP="007058D5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אנא דרג</w:t>
      </w:r>
      <w:r w:rsidRPr="007C44B8">
        <w:rPr>
          <w:rFonts w:asciiTheme="majorBidi" w:hAnsiTheme="majorBidi" w:cstheme="majorBidi"/>
          <w:sz w:val="24"/>
          <w:szCs w:val="24"/>
          <w:rtl/>
        </w:rPr>
        <w:t>/</w: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י את ההצעה מ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-100-0 </w: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על פי הקריטריונים הבאים</w:t>
      </w:r>
      <w:r w:rsidRPr="007C44B8">
        <w:rPr>
          <w:rFonts w:asciiTheme="majorBidi" w:hAnsiTheme="majorBidi" w:cstheme="majorBidi"/>
          <w:sz w:val="24"/>
          <w:szCs w:val="24"/>
          <w:rtl/>
        </w:rPr>
        <w:t>:</w:t>
      </w:r>
    </w:p>
    <w:p w:rsidR="007058D5" w:rsidRPr="007C44B8" w:rsidRDefault="007058D5" w:rsidP="007058D5">
      <w:pPr>
        <w:bidi/>
        <w:spacing w:before="120"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מפתח הציונים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7058D5" w:rsidRPr="007C44B8" w:rsidRDefault="007058D5" w:rsidP="007058D5">
      <w:pPr>
        <w:pStyle w:val="ListParagraph"/>
        <w:numPr>
          <w:ilvl w:val="0"/>
          <w:numId w:val="27"/>
        </w:numPr>
        <w:bidi/>
        <w:spacing w:after="0" w:line="240" w:lineRule="auto"/>
        <w:ind w:left="395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יוצא מן הכלל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 (95-100)</w:t>
      </w:r>
    </w:p>
    <w:p w:rsidR="007058D5" w:rsidRPr="007C44B8" w:rsidRDefault="007058D5" w:rsidP="007058D5">
      <w:pPr>
        <w:pStyle w:val="ListParagraph"/>
        <w:numPr>
          <w:ilvl w:val="0"/>
          <w:numId w:val="27"/>
        </w:numPr>
        <w:bidi/>
        <w:spacing w:after="0" w:line="240" w:lineRule="auto"/>
        <w:ind w:left="395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מעולה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 (90-94)</w:t>
      </w:r>
    </w:p>
    <w:p w:rsidR="007058D5" w:rsidRPr="007C44B8" w:rsidRDefault="007058D5" w:rsidP="007058D5">
      <w:pPr>
        <w:pStyle w:val="ListParagraph"/>
        <w:numPr>
          <w:ilvl w:val="0"/>
          <w:numId w:val="27"/>
        </w:numPr>
        <w:bidi/>
        <w:spacing w:after="0" w:line="240" w:lineRule="auto"/>
        <w:ind w:left="395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טוב מאוד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 (85-89)</w:t>
      </w:r>
    </w:p>
    <w:p w:rsidR="007058D5" w:rsidRPr="007C44B8" w:rsidRDefault="007058D5" w:rsidP="007058D5">
      <w:pPr>
        <w:pStyle w:val="ListParagraph"/>
        <w:numPr>
          <w:ilvl w:val="0"/>
          <w:numId w:val="27"/>
        </w:numPr>
        <w:bidi/>
        <w:spacing w:after="0" w:line="240" w:lineRule="auto"/>
        <w:ind w:left="395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טוב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 (75-84)</w:t>
      </w:r>
    </w:p>
    <w:p w:rsidR="007058D5" w:rsidRPr="007C44B8" w:rsidRDefault="007058D5" w:rsidP="007058D5">
      <w:pPr>
        <w:pStyle w:val="ListParagraph"/>
        <w:numPr>
          <w:ilvl w:val="0"/>
          <w:numId w:val="27"/>
        </w:numPr>
        <w:bidi/>
        <w:spacing w:after="0" w:line="360" w:lineRule="auto"/>
        <w:ind w:left="395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חלש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 (74 </w: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ומטה</w:t>
      </w:r>
      <w:r w:rsidRPr="007C44B8">
        <w:rPr>
          <w:rFonts w:asciiTheme="majorBidi" w:hAnsiTheme="majorBidi" w:cstheme="majorBidi"/>
          <w:sz w:val="24"/>
          <w:szCs w:val="24"/>
          <w:rtl/>
        </w:rPr>
        <w:t>)</w:t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E19CCB" wp14:editId="3249127B">
                <wp:simplePos x="0" y="0"/>
                <wp:positionH relativeFrom="column">
                  <wp:posOffset>2838450</wp:posOffset>
                </wp:positionH>
                <wp:positionV relativeFrom="paragraph">
                  <wp:posOffset>321310</wp:posOffset>
                </wp:positionV>
                <wp:extent cx="504825" cy="266700"/>
                <wp:effectExtent l="0" t="0" r="28575" b="19050"/>
                <wp:wrapNone/>
                <wp:docPr id="3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51D2CC" id="מלבן מעוגל 3" o:spid="_x0000_s1026" style="position:absolute;margin-left:223.5pt;margin-top:25.3pt;width:39.75pt;height:21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נא להקליד ערך אחד ולא טווח של ציונים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56C064" wp14:editId="731F8FA5">
                <wp:simplePos x="0" y="0"/>
                <wp:positionH relativeFrom="column">
                  <wp:posOffset>2847975</wp:posOffset>
                </wp:positionH>
                <wp:positionV relativeFrom="paragraph">
                  <wp:posOffset>292735</wp:posOffset>
                </wp:positionV>
                <wp:extent cx="504825" cy="266700"/>
                <wp:effectExtent l="0" t="0" r="28575" b="19050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C53DA2" id="מלבן מעוגל 2" o:spid="_x0000_s1026" style="position:absolute;margin-left:224.25pt;margin-top:23.05pt;width:39.75pt;height:21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מקוריות וחדשנות</w:t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  <w:t>92</w:t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D6AC8C" wp14:editId="72A63738">
                <wp:simplePos x="0" y="0"/>
                <wp:positionH relativeFrom="column">
                  <wp:posOffset>2847975</wp:posOffset>
                </wp:positionH>
                <wp:positionV relativeFrom="paragraph">
                  <wp:posOffset>312420</wp:posOffset>
                </wp:positionV>
                <wp:extent cx="504825" cy="266700"/>
                <wp:effectExtent l="0" t="0" r="28575" b="19050"/>
                <wp:wrapNone/>
                <wp:docPr id="4" name="מלבן מעוגל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CF8E8D" id="מלבן מעוגל 4" o:spid="_x0000_s1026" style="position:absolute;margin-left:224.25pt;margin-top:24.6pt;width:39.75pt;height:21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חשיבות המחקר והשלכותיו</w:t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  <w:t>95</w:t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A160AB" wp14:editId="63066DBD">
                <wp:simplePos x="0" y="0"/>
                <wp:positionH relativeFrom="column">
                  <wp:posOffset>2847975</wp:posOffset>
                </wp:positionH>
                <wp:positionV relativeFrom="paragraph">
                  <wp:posOffset>293370</wp:posOffset>
                </wp:positionV>
                <wp:extent cx="504825" cy="266700"/>
                <wp:effectExtent l="0" t="0" r="28575" b="1905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C67DC7" id="מלבן מעוגל 1" o:spid="_x0000_s1026" style="position:absolute;margin-left:224.25pt;margin-top:23.1pt;width:39.75pt;height:21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התאמת שיטות המחקר</w:t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  <w:t>88</w:t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noProof/>
          <w:sz w:val="24"/>
          <w:szCs w:val="24"/>
          <w:rtl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ACE1FA" wp14:editId="6B65E007">
                <wp:simplePos x="0" y="0"/>
                <wp:positionH relativeFrom="column">
                  <wp:posOffset>2847975</wp:posOffset>
                </wp:positionH>
                <wp:positionV relativeFrom="paragraph">
                  <wp:posOffset>303530</wp:posOffset>
                </wp:positionV>
                <wp:extent cx="504825" cy="266700"/>
                <wp:effectExtent l="0" t="0" r="28575" b="19050"/>
                <wp:wrapNone/>
                <wp:docPr id="5" name="מלבן מעוגל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095003" id="מלבן מעוגל 5" o:spid="_x0000_s1026" style="position:absolute;margin-left:224.25pt;margin-top:23.9pt;width:39.75pt;height:21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התאמת הרקע המדעי של החוקר לביצוע המחקר</w:t>
      </w:r>
      <w:r w:rsidRPr="007C44B8">
        <w:rPr>
          <w:rFonts w:asciiTheme="majorBidi" w:hAnsiTheme="majorBidi" w:cstheme="majorBidi"/>
          <w:sz w:val="24"/>
          <w:szCs w:val="24"/>
          <w:rtl/>
        </w:rPr>
        <w:tab/>
        <w:t>100</w:t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מספר השנים הנד</w:t>
      </w:r>
      <w:r w:rsidRPr="007C44B8">
        <w:rPr>
          <w:rFonts w:asciiTheme="majorBidi" w:hAnsiTheme="majorBidi" w:cstheme="majorBidi"/>
          <w:rtl/>
          <w:lang w:bidi="he-IL"/>
        </w:rPr>
        <w:t>רש לדעתך להשלמת המחקר</w:t>
      </w:r>
      <w:r w:rsidRPr="007C44B8">
        <w:rPr>
          <w:rFonts w:asciiTheme="majorBidi" w:hAnsiTheme="majorBidi" w:cstheme="majorBidi"/>
          <w:rtl/>
        </w:rPr>
        <w:tab/>
        <w:t xml:space="preserve"> </w:t>
      </w:r>
      <w:r w:rsidRPr="007C44B8">
        <w:rPr>
          <w:rFonts w:asciiTheme="majorBidi" w:hAnsiTheme="majorBidi" w:cstheme="majorBidi"/>
          <w:rtl/>
        </w:rPr>
        <w:tab/>
        <w:t>3</w:t>
      </w:r>
    </w:p>
    <w:p w:rsidR="007058D5" w:rsidRPr="007C44B8" w:rsidRDefault="007058D5" w:rsidP="007058D5">
      <w:pPr>
        <w:bidi/>
        <w:spacing w:before="120"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חלק ב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':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חוות דעת כתובה</w:t>
      </w:r>
    </w:p>
    <w:p w:rsidR="007058D5" w:rsidRPr="007C44B8" w:rsidRDefault="007058D5" w:rsidP="007058D5">
      <w:pP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התייחסותך המפורטת לסעיפים אלה</w:t>
      </w:r>
      <w:r w:rsidRPr="007C44B8">
        <w:rPr>
          <w:rFonts w:asciiTheme="majorBidi" w:hAnsiTheme="majorBidi" w:cstheme="majorBidi"/>
          <w:sz w:val="24"/>
          <w:szCs w:val="24"/>
          <w:rtl/>
        </w:rPr>
        <w:t>:</w:t>
      </w:r>
    </w:p>
    <w:p w:rsidR="007058D5" w:rsidRPr="007C44B8" w:rsidRDefault="007058D5" w:rsidP="007058D5">
      <w:pPr>
        <w:pStyle w:val="ListParagraph"/>
        <w:numPr>
          <w:ilvl w:val="0"/>
          <w:numId w:val="26"/>
        </w:numPr>
        <w:bidi/>
        <w:spacing w:after="120" w:line="240" w:lineRule="auto"/>
        <w:ind w:left="391" w:hanging="357"/>
        <w:contextualSpacing w:val="0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מקוריות וחדשנות</w:t>
      </w:r>
    </w:p>
    <w:p w:rsidR="007058D5" w:rsidRPr="007C44B8" w:rsidRDefault="007058D5" w:rsidP="007058D5">
      <w:pPr>
        <w:pStyle w:val="ListParagraph"/>
        <w:numPr>
          <w:ilvl w:val="0"/>
          <w:numId w:val="26"/>
        </w:numPr>
        <w:bidi/>
        <w:spacing w:after="120" w:line="240" w:lineRule="auto"/>
        <w:ind w:left="391" w:hanging="357"/>
        <w:contextualSpacing w:val="0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חשיבות המחקר והשלכותיו</w:t>
      </w:r>
    </w:p>
    <w:p w:rsidR="007058D5" w:rsidRPr="007C44B8" w:rsidRDefault="007058D5" w:rsidP="007058D5">
      <w:pPr>
        <w:pStyle w:val="ListParagraph"/>
        <w:numPr>
          <w:ilvl w:val="0"/>
          <w:numId w:val="26"/>
        </w:numPr>
        <w:bidi/>
        <w:spacing w:after="120" w:line="240" w:lineRule="auto"/>
        <w:ind w:left="391" w:hanging="357"/>
        <w:contextualSpacing w:val="0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התאמת שיטות המחקר</w:t>
      </w:r>
    </w:p>
    <w:p w:rsidR="007058D5" w:rsidRPr="007C44B8" w:rsidRDefault="007058D5" w:rsidP="007058D5">
      <w:pPr>
        <w:pStyle w:val="ListParagraph"/>
        <w:numPr>
          <w:ilvl w:val="0"/>
          <w:numId w:val="26"/>
        </w:numPr>
        <w:bidi/>
        <w:spacing w:after="120" w:line="240" w:lineRule="auto"/>
        <w:ind w:left="391" w:hanging="357"/>
        <w:contextualSpacing w:val="0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התאמת הרקע המדעי של החוקר לביצוע המחקר</w:t>
      </w:r>
    </w:p>
    <w:p w:rsidR="007058D5" w:rsidRPr="007C44B8" w:rsidRDefault="007058D5" w:rsidP="007058D5">
      <w:pPr>
        <w:pStyle w:val="ListParagraph"/>
        <w:numPr>
          <w:ilvl w:val="0"/>
          <w:numId w:val="26"/>
        </w:numPr>
        <w:bidi/>
        <w:spacing w:before="120" w:after="0" w:line="240" w:lineRule="auto"/>
        <w:ind w:left="391" w:hanging="357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סיכום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נקודות חוזק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/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חולשה של הבקשה</w:t>
      </w:r>
    </w:p>
    <w:p w:rsidR="007058D5" w:rsidRPr="007C44B8" w:rsidRDefault="007058D5" w:rsidP="007058D5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58D5" w:rsidRPr="007C44B8" w:rsidRDefault="007058D5" w:rsidP="007058D5">
      <w:pPr>
        <w:bidi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שהועלה</w:t>
      </w:r>
      <w:r w:rsidRPr="007C44B8">
        <w:rPr>
          <w:rFonts w:asciiTheme="majorBidi" w:hAnsiTheme="majorBidi" w:cstheme="majorBidi"/>
          <w:sz w:val="24"/>
          <w:szCs w:val="24"/>
          <w:rtl/>
        </w:rPr>
        <w:t>:</w: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</w:p>
    <w:p w:rsidR="007058D5" w:rsidRPr="007C44B8" w:rsidRDefault="007058D5" w:rsidP="007058D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he-IL"/>
        </w:rPr>
      </w:pPr>
      <w:r w:rsidRPr="007C44B8">
        <w:rPr>
          <w:rFonts w:asciiTheme="majorBidi" w:hAnsiTheme="majorBidi" w:cstheme="majorBidi" w:hint="cs"/>
          <w:sz w:val="24"/>
          <w:szCs w:val="24"/>
          <w:rtl/>
          <w:lang w:bidi="he-IL"/>
        </w:rPr>
        <w:t>הצג</w:t>
      </w:r>
    </w:p>
    <w:p w:rsidR="007058D5" w:rsidRDefault="007058D5" w:rsidP="007058D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</w:p>
    <w:p w:rsidR="007058D5" w:rsidRPr="007C44B8" w:rsidRDefault="007058D5" w:rsidP="007058D5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חלק ג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':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המלצתך הסופית </w:t>
      </w:r>
    </w:p>
    <w:p w:rsidR="007058D5" w:rsidRPr="007C44B8" w:rsidRDefault="007058D5" w:rsidP="007058D5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E504CD4" wp14:editId="29A0243A">
                <wp:simplePos x="0" y="0"/>
                <wp:positionH relativeFrom="column">
                  <wp:posOffset>135890</wp:posOffset>
                </wp:positionH>
                <wp:positionV relativeFrom="paragraph">
                  <wp:posOffset>131445</wp:posOffset>
                </wp:positionV>
                <wp:extent cx="1038225" cy="866775"/>
                <wp:effectExtent l="0" t="0" r="28575" b="28575"/>
                <wp:wrapNone/>
                <wp:docPr id="19" name="מלבן מעוגל 19" descr="יוצא מן הכלל&#10;מומלץ למימון &#10;בעדיפות גבוהה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CBB37" id="מלבן מעוגל 19" o:spid="_x0000_s1026" alt="יוצא מן הכלל&#10;מומלץ למימון &#10;בעדיפות גבוהה&#10;" style="position:absolute;margin-left:10.7pt;margin-top:10.35pt;width:81.75pt;height:68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9A9C49" wp14:editId="696A86D7">
                <wp:simplePos x="0" y="0"/>
                <wp:positionH relativeFrom="column">
                  <wp:posOffset>1307465</wp:posOffset>
                </wp:positionH>
                <wp:positionV relativeFrom="paragraph">
                  <wp:posOffset>131445</wp:posOffset>
                </wp:positionV>
                <wp:extent cx="1038225" cy="866775"/>
                <wp:effectExtent l="0" t="0" r="28575" b="28575"/>
                <wp:wrapNone/>
                <wp:docPr id="20" name="מלבן מעוגל 20" descr="יוצא מן הכלל&#10;מומלץ למימון &#10;בעדיפות גבוהה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0F924" id="מלבן מעוגל 20" o:spid="_x0000_s1026" alt="יוצא מן הכלל&#10;מומלץ למימון &#10;בעדיפות גבוהה&#10;" style="position:absolute;margin-left:102.95pt;margin-top:10.35pt;width:81.75pt;height:68.2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C3DCB8" wp14:editId="12F746EE">
                <wp:simplePos x="0" y="0"/>
                <wp:positionH relativeFrom="column">
                  <wp:posOffset>2469515</wp:posOffset>
                </wp:positionH>
                <wp:positionV relativeFrom="paragraph">
                  <wp:posOffset>131445</wp:posOffset>
                </wp:positionV>
                <wp:extent cx="1038225" cy="866775"/>
                <wp:effectExtent l="0" t="0" r="28575" b="28575"/>
                <wp:wrapNone/>
                <wp:docPr id="21" name="מלבן מעוגל 21" descr="יוצא מן הכלל&#10;מומלץ למימון &#10;בעדיפות גבוהה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B7B3C" id="מלבן מעוגל 21" o:spid="_x0000_s1026" alt="יוצא מן הכלל&#10;מומלץ למימון &#10;בעדיפות גבוהה&#10;" style="position:absolute;margin-left:194.45pt;margin-top:10.35pt;width:81.75pt;height:68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68C1E6" wp14:editId="54E35930">
                <wp:simplePos x="0" y="0"/>
                <wp:positionH relativeFrom="column">
                  <wp:posOffset>3650615</wp:posOffset>
                </wp:positionH>
                <wp:positionV relativeFrom="paragraph">
                  <wp:posOffset>131445</wp:posOffset>
                </wp:positionV>
                <wp:extent cx="1038225" cy="866775"/>
                <wp:effectExtent l="0" t="0" r="28575" b="28575"/>
                <wp:wrapNone/>
                <wp:docPr id="22" name="מלבן מעוגל 22" descr="יוצא מן הכלל&#10;מומלץ למימון &#10;בעדיפות גבוהה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FD52F" id="מלבן מעוגל 22" o:spid="_x0000_s1026" alt="יוצא מן הכלל&#10;מומלץ למימון &#10;בעדיפות גבוהה&#10;" style="position:absolute;margin-left:287.45pt;margin-top:10.35pt;width:81.75pt;height:68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0E16EF7" wp14:editId="536ABC1E">
                <wp:simplePos x="0" y="0"/>
                <wp:positionH relativeFrom="column">
                  <wp:posOffset>4812665</wp:posOffset>
                </wp:positionH>
                <wp:positionV relativeFrom="paragraph">
                  <wp:posOffset>131445</wp:posOffset>
                </wp:positionV>
                <wp:extent cx="1038225" cy="866775"/>
                <wp:effectExtent l="0" t="0" r="28575" b="28575"/>
                <wp:wrapNone/>
                <wp:docPr id="11" name="מלבן מעוגל 11" descr="יוצא מן הכלל&#10;מומלץ למימון &#10;בעדיפות גבוהה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196E1" id="מלבן מעוגל 11" o:spid="_x0000_s1026" alt="יוצא מן הכלל&#10;מומלץ למימון &#10;בעדיפות גבוהה&#10;" style="position:absolute;margin-left:378.95pt;margin-top:10.35pt;width:81.75pt;height:68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" filled="f" strokecolor="#243f60 [1604]" strokeweight="2pt"/>
            </w:pict>
          </mc:Fallback>
        </mc:AlternateContent>
      </w:r>
    </w:p>
    <w:p w:rsidR="007058D5" w:rsidRDefault="007058D5" w:rsidP="00E73666">
      <w:pPr>
        <w:bidi/>
        <w:spacing w:after="0" w:line="240" w:lineRule="auto"/>
        <w:ind w:left="1050"/>
        <w:rPr>
          <w:rFonts w:asciiTheme="majorBidi" w:hAnsiTheme="majorBidi" w:cstheme="majorBidi"/>
          <w:rtl/>
          <w:lang w:bidi="he-IL"/>
        </w:rPr>
      </w:pPr>
      <w:r w:rsidRPr="007C44B8">
        <w:rPr>
          <w:rFonts w:asciiTheme="majorBidi" w:hAnsiTheme="majorBidi" w:cstheme="majorBidi"/>
          <w:b/>
          <w:bCs/>
          <w:rtl/>
          <w:lang w:bidi="he-IL"/>
        </w:rPr>
        <w:lastRenderedPageBreak/>
        <w:t>יוצא מן הכלל</w:t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</w:t>
      </w:r>
      <w:r>
        <w:rPr>
          <w:rFonts w:asciiTheme="majorBidi" w:hAnsiTheme="majorBidi" w:cstheme="majorBidi"/>
          <w:b/>
          <w:bCs/>
          <w:lang w:bidi="he-IL"/>
        </w:rPr>
        <w:t>O</w:t>
      </w:r>
      <w:r w:rsidRPr="007C44B8">
        <w:rPr>
          <w:rFonts w:asciiTheme="majorBidi" w:hAnsiTheme="majorBidi" w:cstheme="majorBidi"/>
          <w:b/>
          <w:bCs/>
          <w:rtl/>
        </w:rPr>
        <w:tab/>
      </w:r>
      <w:r w:rsidRPr="007C44B8">
        <w:rPr>
          <w:rFonts w:asciiTheme="majorBidi" w:hAnsiTheme="majorBidi" w:cstheme="majorBidi" w:hint="cs"/>
          <w:b/>
          <w:bCs/>
          <w:rtl/>
          <w:lang w:bidi="he-IL"/>
        </w:rPr>
        <w:t xml:space="preserve">     </w:t>
      </w:r>
      <w:r w:rsidRPr="007C44B8">
        <w:rPr>
          <w:rFonts w:asciiTheme="majorBidi" w:hAnsiTheme="majorBidi" w:cstheme="majorBidi"/>
          <w:b/>
          <w:bCs/>
          <w:rtl/>
          <w:lang w:bidi="he-IL"/>
        </w:rPr>
        <w:t>מעולה</w:t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</w:t>
      </w:r>
      <w:r>
        <w:rPr>
          <w:rFonts w:asciiTheme="majorBidi" w:hAnsiTheme="majorBidi" w:cstheme="majorBidi"/>
          <w:b/>
          <w:bCs/>
          <w:lang w:bidi="he-IL"/>
        </w:rPr>
        <w:t>A</w:t>
      </w:r>
      <w:r w:rsidRPr="007C44B8"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       </w:t>
      </w:r>
      <w:r w:rsidRPr="007C44B8">
        <w:rPr>
          <w:rFonts w:asciiTheme="majorBidi" w:hAnsiTheme="majorBidi" w:cstheme="majorBidi"/>
          <w:b/>
          <w:bCs/>
          <w:rtl/>
          <w:lang w:bidi="he-IL"/>
        </w:rPr>
        <w:t>טוב מאוד</w:t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</w:t>
      </w:r>
      <w:r>
        <w:rPr>
          <w:rFonts w:asciiTheme="majorBidi" w:hAnsiTheme="majorBidi" w:cstheme="majorBidi"/>
          <w:b/>
          <w:bCs/>
          <w:lang w:bidi="he-IL"/>
        </w:rPr>
        <w:t>B</w:t>
      </w:r>
      <w:r w:rsidRPr="007C44B8">
        <w:rPr>
          <w:rFonts w:asciiTheme="majorBidi" w:hAnsiTheme="majorBidi" w:cstheme="majorBidi"/>
          <w:b/>
          <w:bCs/>
          <w:rtl/>
        </w:rPr>
        <w:tab/>
      </w:r>
      <w:r w:rsidRPr="007C44B8">
        <w:rPr>
          <w:rFonts w:asciiTheme="majorBidi" w:hAnsiTheme="majorBidi" w:cstheme="majorBidi"/>
          <w:b/>
          <w:bCs/>
          <w:rtl/>
          <w:lang w:bidi="he-IL"/>
        </w:rPr>
        <w:t xml:space="preserve">      </w:t>
      </w:r>
      <w:r w:rsidRPr="007C44B8">
        <w:rPr>
          <w:rFonts w:asciiTheme="majorBidi" w:hAnsiTheme="majorBidi" w:cstheme="majorBidi" w:hint="cs"/>
          <w:b/>
          <w:bCs/>
          <w:rtl/>
          <w:lang w:bidi="he-IL"/>
        </w:rPr>
        <w:t xml:space="preserve">  </w:t>
      </w:r>
      <w:r w:rsidRPr="007C44B8">
        <w:rPr>
          <w:rFonts w:asciiTheme="majorBidi" w:hAnsiTheme="majorBidi" w:cstheme="majorBidi"/>
          <w:b/>
          <w:bCs/>
          <w:rtl/>
          <w:lang w:bidi="he-IL"/>
        </w:rPr>
        <w:t>טוב</w:t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 </w:t>
      </w:r>
      <w:r>
        <w:rPr>
          <w:rFonts w:asciiTheme="majorBidi" w:hAnsiTheme="majorBidi" w:cstheme="majorBidi"/>
          <w:b/>
          <w:bCs/>
          <w:lang w:bidi="he-IL"/>
        </w:rPr>
        <w:t>C</w:t>
      </w:r>
      <w:r w:rsidRPr="007C44B8">
        <w:rPr>
          <w:rFonts w:asciiTheme="majorBidi" w:hAnsiTheme="majorBidi" w:cstheme="majorBidi"/>
          <w:rtl/>
        </w:rPr>
        <w:tab/>
      </w:r>
      <w:r w:rsidRPr="007C44B8"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  <w:lang w:bidi="he-IL"/>
        </w:rPr>
        <w:t xml:space="preserve"> </w:t>
      </w:r>
      <w:r w:rsidRPr="007C44B8">
        <w:rPr>
          <w:rFonts w:asciiTheme="majorBidi" w:hAnsiTheme="majorBidi" w:cstheme="majorBidi"/>
          <w:b/>
          <w:bCs/>
          <w:rtl/>
          <w:lang w:bidi="he-IL"/>
        </w:rPr>
        <w:t>חלש</w:t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 </w:t>
      </w:r>
      <w:r>
        <w:rPr>
          <w:rFonts w:asciiTheme="majorBidi" w:hAnsiTheme="majorBidi" w:cstheme="majorBidi"/>
          <w:b/>
          <w:bCs/>
          <w:lang w:bidi="he-IL"/>
        </w:rPr>
        <w:t>D</w:t>
      </w:r>
    </w:p>
    <w:p w:rsidR="007058D5" w:rsidRPr="007C44B8" w:rsidRDefault="007058D5" w:rsidP="007058D5">
      <w:pPr>
        <w:bidi/>
        <w:spacing w:after="0" w:line="240" w:lineRule="auto"/>
        <w:ind w:left="330"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 xml:space="preserve">  </w:t>
      </w:r>
      <w:r w:rsidR="00E73666">
        <w:rPr>
          <w:rFonts w:asciiTheme="majorBidi" w:hAnsiTheme="majorBidi" w:cstheme="majorBidi"/>
          <w:rtl/>
          <w:lang w:bidi="he-IL"/>
        </w:rPr>
        <w:tab/>
      </w:r>
      <w:r w:rsidR="00E73666">
        <w:rPr>
          <w:rFonts w:asciiTheme="majorBidi" w:hAnsiTheme="majorBidi" w:cstheme="majorBidi" w:hint="cs"/>
          <w:rtl/>
          <w:lang w:bidi="he-IL"/>
        </w:rPr>
        <w:t xml:space="preserve">      </w:t>
      </w:r>
      <w:r w:rsidRPr="007C44B8">
        <w:rPr>
          <w:rFonts w:asciiTheme="majorBidi" w:hAnsiTheme="majorBidi" w:cstheme="majorBidi"/>
          <w:rtl/>
          <w:lang w:bidi="he-IL"/>
        </w:rPr>
        <w:t>מומלץ למימון</w:t>
      </w:r>
      <w:r w:rsidRPr="007C44B8"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  <w:lang w:bidi="he-IL"/>
        </w:rPr>
        <w:t xml:space="preserve">  </w:t>
      </w:r>
      <w:r w:rsidR="00E73666">
        <w:rPr>
          <w:rFonts w:asciiTheme="majorBidi" w:hAnsiTheme="majorBidi" w:cstheme="majorBidi" w:hint="cs"/>
          <w:rtl/>
          <w:lang w:bidi="he-IL"/>
        </w:rPr>
        <w:t xml:space="preserve">             </w:t>
      </w:r>
      <w:r>
        <w:rPr>
          <w:rFonts w:asciiTheme="majorBidi" w:hAnsiTheme="majorBidi" w:cstheme="majorBidi" w:hint="cs"/>
          <w:rtl/>
          <w:lang w:bidi="he-IL"/>
        </w:rPr>
        <w:t>מ</w:t>
      </w:r>
      <w:r w:rsidRPr="007C44B8">
        <w:rPr>
          <w:rFonts w:asciiTheme="majorBidi" w:hAnsiTheme="majorBidi" w:cstheme="majorBidi"/>
          <w:rtl/>
          <w:lang w:bidi="he-IL"/>
        </w:rPr>
        <w:t xml:space="preserve">ומלץ למימון </w:t>
      </w:r>
      <w:r w:rsidRPr="007C44B8">
        <w:rPr>
          <w:rFonts w:asciiTheme="majorBidi" w:hAnsiTheme="majorBidi" w:cstheme="majorBidi"/>
          <w:rtl/>
        </w:rPr>
        <w:tab/>
      </w:r>
      <w:r w:rsidRPr="007C44B8">
        <w:rPr>
          <w:rFonts w:asciiTheme="majorBidi" w:hAnsiTheme="majorBidi" w:cstheme="majorBidi"/>
          <w:rtl/>
          <w:lang w:bidi="he-IL"/>
        </w:rPr>
        <w:t xml:space="preserve">   </w:t>
      </w:r>
      <w:r>
        <w:rPr>
          <w:rFonts w:asciiTheme="majorBidi" w:hAnsiTheme="majorBidi" w:cstheme="majorBidi" w:hint="cs"/>
          <w:rtl/>
          <w:lang w:bidi="he-IL"/>
        </w:rPr>
        <w:t xml:space="preserve">     </w:t>
      </w:r>
      <w:r w:rsidRPr="007C44B8">
        <w:rPr>
          <w:rFonts w:asciiTheme="majorBidi" w:hAnsiTheme="majorBidi" w:cstheme="majorBidi"/>
          <w:rtl/>
          <w:lang w:bidi="he-IL"/>
        </w:rPr>
        <w:t xml:space="preserve">מומלץ בעדיפות        </w:t>
      </w:r>
      <w:r>
        <w:rPr>
          <w:rFonts w:asciiTheme="majorBidi" w:hAnsiTheme="majorBidi" w:cstheme="majorBidi" w:hint="cs"/>
          <w:rtl/>
          <w:lang w:bidi="he-IL"/>
        </w:rPr>
        <w:t xml:space="preserve">   </w:t>
      </w:r>
      <w:r w:rsidRPr="007C44B8">
        <w:rPr>
          <w:rFonts w:asciiTheme="majorBidi" w:hAnsiTheme="majorBidi" w:cstheme="majorBidi"/>
          <w:rtl/>
          <w:lang w:bidi="he-IL"/>
        </w:rPr>
        <w:t>לא מומלץ למימון</w:t>
      </w:r>
      <w:r w:rsidRPr="007C44B8">
        <w:rPr>
          <w:rFonts w:asciiTheme="majorBidi" w:hAnsiTheme="majorBidi" w:cstheme="majorBidi"/>
          <w:rtl/>
        </w:rPr>
        <w:tab/>
        <w:t xml:space="preserve">     </w:t>
      </w:r>
      <w:r>
        <w:rPr>
          <w:rFonts w:asciiTheme="majorBidi" w:hAnsiTheme="majorBidi" w:cstheme="majorBidi" w:hint="cs"/>
          <w:rtl/>
          <w:lang w:bidi="he-IL"/>
        </w:rPr>
        <w:t xml:space="preserve">    </w:t>
      </w:r>
      <w:r w:rsidRPr="007C44B8">
        <w:rPr>
          <w:rFonts w:asciiTheme="majorBidi" w:hAnsiTheme="majorBidi" w:cstheme="majorBidi"/>
          <w:rtl/>
          <w:lang w:bidi="he-IL"/>
        </w:rPr>
        <w:t>נדרשים שינויים</w:t>
      </w:r>
    </w:p>
    <w:p w:rsidR="007058D5" w:rsidRPr="007C44B8" w:rsidRDefault="007058D5" w:rsidP="007058D5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FA231" wp14:editId="12BDFCBB">
                <wp:simplePos x="0" y="0"/>
                <wp:positionH relativeFrom="column">
                  <wp:posOffset>2945765</wp:posOffset>
                </wp:positionH>
                <wp:positionV relativeFrom="paragraph">
                  <wp:posOffset>278130</wp:posOffset>
                </wp:positionV>
                <wp:extent cx="123825" cy="121285"/>
                <wp:effectExtent l="0" t="0" r="28575" b="12065"/>
                <wp:wrapNone/>
                <wp:docPr id="24" name="תרשים זרימה: מחב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2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5A05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תרשים זרימה: מחבר 24" o:spid="_x0000_s1026" type="#_x0000_t120" style="position:absolute;margin-left:231.95pt;margin-top:21.9pt;width:9.75pt;height:9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" fillcolor="windowText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55DFD" wp14:editId="06437467">
                <wp:simplePos x="0" y="0"/>
                <wp:positionH relativeFrom="column">
                  <wp:posOffset>583565</wp:posOffset>
                </wp:positionH>
                <wp:positionV relativeFrom="paragraph">
                  <wp:posOffset>287655</wp:posOffset>
                </wp:positionV>
                <wp:extent cx="123825" cy="121285"/>
                <wp:effectExtent l="0" t="0" r="28575" b="12065"/>
                <wp:wrapNone/>
                <wp:docPr id="26" name="תרשים זרימה: מחב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28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F011" id="תרשים זרימה: מחבר 26" o:spid="_x0000_s1026" type="#_x0000_t120" style="position:absolute;margin-left:45.95pt;margin-top:22.65pt;width:9.75pt;height:9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53D73" wp14:editId="63A36128">
                <wp:simplePos x="0" y="0"/>
                <wp:positionH relativeFrom="column">
                  <wp:posOffset>1755140</wp:posOffset>
                </wp:positionH>
                <wp:positionV relativeFrom="paragraph">
                  <wp:posOffset>268605</wp:posOffset>
                </wp:positionV>
                <wp:extent cx="123825" cy="121285"/>
                <wp:effectExtent l="0" t="0" r="28575" b="12065"/>
                <wp:wrapNone/>
                <wp:docPr id="25" name="תרשים זרימה: מחב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28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D98A" id="תרשים זרימה: מחבר 25" o:spid="_x0000_s1026" type="#_x0000_t120" style="position:absolute;margin-left:138.2pt;margin-top:21.15pt;width:9.75pt;height:9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32974" wp14:editId="78EA0C85">
                <wp:simplePos x="0" y="0"/>
                <wp:positionH relativeFrom="column">
                  <wp:posOffset>4126865</wp:posOffset>
                </wp:positionH>
                <wp:positionV relativeFrom="paragraph">
                  <wp:posOffset>273050</wp:posOffset>
                </wp:positionV>
                <wp:extent cx="123825" cy="121285"/>
                <wp:effectExtent l="0" t="0" r="28575" b="12065"/>
                <wp:wrapNone/>
                <wp:docPr id="23" name="תרשים זרימה: מחב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28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B3A8" id="תרשים זרימה: מחבר 23" o:spid="_x0000_s1026" type="#_x0000_t120" style="position:absolute;margin-left:324.95pt;margin-top:21.5pt;width:9.75pt;height:9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EF5229" wp14:editId="092FD4E0">
                <wp:simplePos x="0" y="0"/>
                <wp:positionH relativeFrom="column">
                  <wp:posOffset>5307964</wp:posOffset>
                </wp:positionH>
                <wp:positionV relativeFrom="paragraph">
                  <wp:posOffset>278130</wp:posOffset>
                </wp:positionV>
                <wp:extent cx="123825" cy="121285"/>
                <wp:effectExtent l="0" t="0" r="28575" b="12065"/>
                <wp:wrapNone/>
                <wp:docPr id="17" name="תרשים זרימה: מחב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28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6673" id="תרשים זרימה: מחבר 17" o:spid="_x0000_s1026" type="#_x0000_t120" style="position:absolute;margin-left:417.95pt;margin-top:21.9pt;width:9.75pt;height:9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rtl/>
          <w:lang w:bidi="he-IL"/>
        </w:rPr>
        <w:t xml:space="preserve">  </w:t>
      </w:r>
      <w:r>
        <w:rPr>
          <w:rFonts w:asciiTheme="majorBidi" w:hAnsiTheme="majorBidi" w:cstheme="majorBidi" w:hint="cs"/>
          <w:rtl/>
          <w:lang w:bidi="he-IL"/>
        </w:rPr>
        <w:t xml:space="preserve">     </w:t>
      </w:r>
      <w:r w:rsidR="00E73666">
        <w:rPr>
          <w:rFonts w:asciiTheme="majorBidi" w:hAnsiTheme="majorBidi" w:cstheme="majorBidi"/>
          <w:rtl/>
          <w:lang w:bidi="he-IL"/>
        </w:rPr>
        <w:tab/>
      </w:r>
      <w:r w:rsidR="00E73666">
        <w:rPr>
          <w:rFonts w:asciiTheme="majorBidi" w:hAnsiTheme="majorBidi" w:cstheme="majorBidi" w:hint="cs"/>
          <w:rtl/>
          <w:lang w:bidi="he-IL"/>
        </w:rPr>
        <w:t xml:space="preserve">      </w:t>
      </w:r>
      <w:r w:rsidRPr="007C44B8">
        <w:rPr>
          <w:rFonts w:asciiTheme="majorBidi" w:hAnsiTheme="majorBidi" w:cstheme="majorBidi"/>
          <w:rtl/>
          <w:lang w:bidi="he-IL"/>
        </w:rPr>
        <w:t>בעדיפות גבוהה</w:t>
      </w:r>
      <w:r w:rsidRPr="007C44B8">
        <w:rPr>
          <w:rFonts w:asciiTheme="majorBidi" w:hAnsiTheme="majorBidi" w:cstheme="majorBidi"/>
          <w:rtl/>
        </w:rPr>
        <w:tab/>
      </w:r>
      <w:r w:rsidRPr="007C44B8">
        <w:rPr>
          <w:rFonts w:asciiTheme="majorBidi" w:hAnsiTheme="majorBidi" w:cstheme="majorBidi"/>
          <w:rtl/>
        </w:rPr>
        <w:tab/>
      </w:r>
      <w:r w:rsidRPr="007C44B8">
        <w:rPr>
          <w:rFonts w:asciiTheme="majorBidi" w:hAnsiTheme="majorBidi" w:cstheme="majorBidi"/>
          <w:rtl/>
        </w:rPr>
        <w:tab/>
      </w:r>
      <w:r w:rsidRPr="007C44B8"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  <w:lang w:bidi="he-IL"/>
        </w:rPr>
        <w:t xml:space="preserve"> </w:t>
      </w:r>
      <w:r w:rsidRPr="007C44B8">
        <w:rPr>
          <w:rFonts w:asciiTheme="majorBidi" w:hAnsiTheme="majorBidi" w:cstheme="majorBidi"/>
          <w:rtl/>
          <w:lang w:bidi="he-IL"/>
        </w:rPr>
        <w:t xml:space="preserve"> נמוכה</w:t>
      </w:r>
      <w:r>
        <w:rPr>
          <w:rFonts w:asciiTheme="majorBidi" w:hAnsiTheme="majorBidi" w:cstheme="majorBidi"/>
          <w:sz w:val="24"/>
          <w:szCs w:val="24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rtl/>
          <w:lang w:bidi="he-IL"/>
        </w:rPr>
        <w:tab/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במתכונת הנוכחית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rtl/>
          <w:lang w:bidi="he-IL"/>
        </w:rPr>
        <w:tab/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מהותיים </w:t>
      </w:r>
    </w:p>
    <w:p w:rsidR="003265B9" w:rsidRPr="007B3971" w:rsidRDefault="00F71A92" w:rsidP="002A0035">
      <w:pPr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color w:val="0000FF"/>
          <w:sz w:val="24"/>
          <w:szCs w:val="24"/>
          <w:rtl/>
          <w:lang w:bidi="he-IL"/>
        </w:rPr>
        <w:br w:type="page"/>
      </w:r>
      <w:r w:rsidR="00B11A83" w:rsidRPr="007B397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rtl/>
          <w:lang w:bidi="he-IL"/>
        </w:rPr>
        <w:lastRenderedPageBreak/>
        <w:t>הנחיות לתקצוב</w:t>
      </w:r>
    </w:p>
    <w:p w:rsidR="00B95F6A" w:rsidRPr="007B3971" w:rsidRDefault="00B95F6A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  <w:t>כללי</w:t>
      </w:r>
    </w:p>
    <w:p w:rsidR="002D5E4C" w:rsidRPr="007B3971" w:rsidRDefault="002D5E4C" w:rsidP="00E73666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שער חליפין של הדולר לחישוב רכישות – 3.</w:t>
      </w:r>
      <w:r w:rsidR="00E73666">
        <w:rPr>
          <w:rFonts w:ascii="Times New Roman" w:hAnsi="Times New Roman" w:cs="Times New Roman" w:hint="cs"/>
          <w:sz w:val="24"/>
          <w:szCs w:val="24"/>
          <w:rtl/>
          <w:lang w:bidi="he-IL"/>
        </w:rPr>
        <w:t>7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₪/$</w:t>
      </w:r>
    </w:p>
    <w:p w:rsidR="004C4FB9" w:rsidRPr="007B3971" w:rsidRDefault="002D5E4C" w:rsidP="00927959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שער חליפין של היורו לחישוב רכישות –</w:t>
      </w:r>
      <w:r w:rsidR="004E0402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4.</w:t>
      </w:r>
      <w:r w:rsidR="00927959">
        <w:rPr>
          <w:rFonts w:ascii="Times New Roman" w:hAnsi="Times New Roman" w:cs="Times New Roman" w:hint="cs"/>
          <w:sz w:val="24"/>
          <w:szCs w:val="24"/>
          <w:rtl/>
          <w:lang w:bidi="he-IL"/>
        </w:rPr>
        <w:t>0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₪/</w:t>
      </w:r>
      <w:r w:rsidR="006A218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€</w:t>
      </w:r>
    </w:p>
    <w:p w:rsidR="005011C2" w:rsidRPr="007B3971" w:rsidRDefault="00F725EA" w:rsidP="00F71A92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ניתן לכלול בבקשת התקציב תשלום שכר לחבר סגל שיש לו מינוי אקדמי במוסדו או תשלום שכר לחוקר הרשאי להגיש בקשות לקרן.</w:t>
      </w:r>
    </w:p>
    <w:p w:rsidR="002A0035" w:rsidRPr="007B3971" w:rsidRDefault="002A0035" w:rsidP="002A0035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כמעט ללא יוצא מן הכלל מאפשרים הארכה לשנה נוספת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אם נדרש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כמובן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לאחר עמידה בכללי הקרן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F71A92" w:rsidRPr="007B3971" w:rsidRDefault="00F71A92" w:rsidP="00F71A92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</w:pPr>
    </w:p>
    <w:p w:rsidR="004C4FB9" w:rsidRPr="007B3971" w:rsidRDefault="004C4FB9" w:rsidP="00F71A92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</w:pPr>
      <w:r w:rsidRPr="007B397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  <w:t>צרופות וקישורים</w:t>
      </w:r>
    </w:p>
    <w:p w:rsidR="00FA3601" w:rsidRPr="007B3971" w:rsidRDefault="00FA3601" w:rsidP="00890378">
      <w:pPr>
        <w:pStyle w:val="ListParagraph"/>
        <w:numPr>
          <w:ilvl w:val="0"/>
          <w:numId w:val="23"/>
        </w:numPr>
        <w:bidi/>
        <w:spacing w:after="0" w:line="360" w:lineRule="auto"/>
        <w:ind w:left="42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קישור </w:t>
      </w:r>
      <w:r w:rsidR="00F7545B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להנחיות </w:t>
      </w:r>
      <w:r w:rsidR="003265B9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עבור כלל המענקים של הקרן הלאומית למדע:</w:t>
      </w:r>
      <w:r w:rsidR="00F71A92" w:rsidRPr="007B3971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 xml:space="preserve"> </w:t>
      </w:r>
      <w:hyperlink r:id="rId16" w:history="1">
        <w:r w:rsidRPr="007B397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bidi="he-IL"/>
          </w:rPr>
          <w:t>http://www.isf.org.il/</w:t>
        </w:r>
      </w:hyperlink>
    </w:p>
    <w:p w:rsidR="00F71A92" w:rsidRPr="007B3971" w:rsidRDefault="004C4FB9" w:rsidP="00890378">
      <w:pPr>
        <w:pStyle w:val="ListParagraph"/>
        <w:numPr>
          <w:ilvl w:val="0"/>
          <w:numId w:val="23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 xml:space="preserve">קישור </w:t>
      </w:r>
      <w:r w:rsidR="00F7545B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להנחיות </w:t>
      </w:r>
      <w:r w:rsidR="00FA3601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עבור מענק מחקר אישי – </w:t>
      </w:r>
      <w:r w:rsidR="000B59CD" w:rsidRPr="007B3971">
        <w:rPr>
          <w:rFonts w:ascii="Times New Roman" w:hAnsi="Times New Roman" w:cs="Times New Roman"/>
          <w:sz w:val="24"/>
          <w:szCs w:val="24"/>
          <w:highlight w:val="yellow"/>
          <w:rtl/>
          <w:lang w:bidi="he-IL"/>
        </w:rPr>
        <w:t>לשים לב לשינויים ב</w:t>
      </w:r>
      <w:r w:rsidR="00E73666">
        <w:rPr>
          <w:rFonts w:ascii="Times New Roman" w:hAnsi="Times New Roman" w:cs="Times New Roman"/>
          <w:sz w:val="24"/>
          <w:szCs w:val="24"/>
          <w:highlight w:val="yellow"/>
          <w:rtl/>
          <w:lang w:bidi="he-IL"/>
        </w:rPr>
        <w:t>מענק תשע</w:t>
      </w:r>
      <w:r w:rsidR="00E73666" w:rsidRPr="00E73666">
        <w:rPr>
          <w:rFonts w:ascii="Times New Roman" w:hAnsi="Times New Roman" w:cs="Times New Roman"/>
          <w:sz w:val="24"/>
          <w:szCs w:val="24"/>
          <w:highlight w:val="yellow"/>
          <w:rtl/>
          <w:lang w:bidi="he-IL"/>
        </w:rPr>
        <w:t>"</w:t>
      </w:r>
      <w:r w:rsidR="00E73666" w:rsidRPr="00E73666">
        <w:rPr>
          <w:rFonts w:ascii="Times New Roman" w:hAnsi="Times New Roman" w:cs="Times New Roman" w:hint="cs"/>
          <w:sz w:val="24"/>
          <w:szCs w:val="24"/>
          <w:highlight w:val="yellow"/>
          <w:rtl/>
          <w:lang w:bidi="he-IL"/>
        </w:rPr>
        <w:t>ט</w:t>
      </w:r>
      <w:r w:rsidR="00FA3601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:</w:t>
      </w:r>
    </w:p>
    <w:p w:rsidR="004C4FB9" w:rsidRPr="007B3971" w:rsidRDefault="00810999" w:rsidP="00890378">
      <w:p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hyperlink r:id="rId17" w:history="1">
        <w:r w:rsidR="004C4FB9" w:rsidRPr="007B3971">
          <w:rPr>
            <w:rStyle w:val="Hyperlink"/>
            <w:rFonts w:ascii="Times New Roman" w:hAnsi="Times New Roman" w:cs="Times New Roman"/>
            <w:sz w:val="24"/>
            <w:szCs w:val="24"/>
            <w:lang w:bidi="he-IL"/>
          </w:rPr>
          <w:t>http://www.isf.org.il/downloads/Applications/Guidelines.pdf</w:t>
        </w:r>
      </w:hyperlink>
    </w:p>
    <w:p w:rsidR="00A14471" w:rsidRPr="007B3971" w:rsidRDefault="00A14471" w:rsidP="00890378">
      <w:pPr>
        <w:pStyle w:val="ListParagraph"/>
        <w:numPr>
          <w:ilvl w:val="0"/>
          <w:numId w:val="23"/>
        </w:numPr>
        <w:bidi/>
        <w:spacing w:after="0" w:line="360" w:lineRule="auto"/>
        <w:ind w:left="42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B39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he-IL"/>
        </w:rPr>
        <w:t xml:space="preserve">תבנית אקסל לתקצוב </w:t>
      </w:r>
      <w:r w:rsidR="00941E02" w:rsidRPr="007B3971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he-IL"/>
        </w:rPr>
        <w:t>.</w:t>
      </w:r>
    </w:p>
    <w:p w:rsidR="00F71A92" w:rsidRPr="007B3971" w:rsidRDefault="00F71A92" w:rsidP="00F71A92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</w:pPr>
    </w:p>
    <w:p w:rsidR="006218EA" w:rsidRPr="007B3971" w:rsidRDefault="006218EA" w:rsidP="00F71A92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  <w:t>התקציב</w:t>
      </w:r>
    </w:p>
    <w:p w:rsidR="006218EA" w:rsidRPr="007B3971" w:rsidRDefault="006218EA" w:rsidP="00890378">
      <w:pPr>
        <w:pStyle w:val="ListParagraph"/>
        <w:numPr>
          <w:ilvl w:val="0"/>
          <w:numId w:val="13"/>
        </w:numPr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כעיקרון התקציב אינו גורם מכריע, וכשכזה הוא יכול להשתנות, וכן מס' השנים בעת האישור</w:t>
      </w:r>
      <w:r w:rsidRPr="007B3971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6218EA" w:rsidRPr="007B3971" w:rsidRDefault="006218EA" w:rsidP="00890378">
      <w:pPr>
        <w:pStyle w:val="ListParagraph"/>
        <w:numPr>
          <w:ilvl w:val="0"/>
          <w:numId w:val="13"/>
        </w:numPr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אין לכלול בתקציב (2.14 - עמ' 4</w:t>
      </w:r>
      <w:r w:rsidRPr="007B3971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890378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890378" w:rsidRPr="007B3971" w:rsidRDefault="006218EA" w:rsidP="00890378">
      <w:pPr>
        <w:pStyle w:val="ListParagraph"/>
        <w:numPr>
          <w:ilvl w:val="0"/>
          <w:numId w:val="13"/>
        </w:numPr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לתקציב 4 חלקים</w:t>
      </w:r>
      <w:r w:rsidR="00890378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6218EA" w:rsidRPr="00A21946" w:rsidRDefault="006218EA" w:rsidP="00890378">
      <w:pPr>
        <w:pStyle w:val="ListParagraph"/>
        <w:numPr>
          <w:ilvl w:val="0"/>
          <w:numId w:val="13"/>
        </w:numPr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עיקרון ניתן להעביר תקציבים בין שנה לשנה - אך יש לבקש בסביבות יוני בשנה האחרונה</w:t>
      </w:r>
      <w:r w:rsidR="00440BBA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,</w:t>
      </w:r>
      <w:r w:rsidR="00890378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</w:t>
      </w:r>
      <w:r w:rsidR="00440BBA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ם נדרשת הארכה לתקופה נוספת ללא תקציב (מוגבל לשנה אחת נוספת בלבד</w:t>
      </w:r>
      <w:r w:rsidR="00440BBA" w:rsidRPr="00A21946">
        <w:rPr>
          <w:rFonts w:ascii="Times New Roman" w:hAnsi="Times New Roman" w:cs="Times New Roman"/>
          <w:rtl/>
          <w:lang w:bidi="he-IL"/>
        </w:rPr>
        <w:t>)</w:t>
      </w:r>
      <w:r w:rsidR="00890378" w:rsidRPr="00A21946">
        <w:rPr>
          <w:rFonts w:ascii="Times New Roman" w:hAnsi="Times New Roman" w:cs="Times New Roman"/>
          <w:rtl/>
          <w:lang w:bidi="he-IL"/>
        </w:rPr>
        <w:t>.</w:t>
      </w:r>
    </w:p>
    <w:p w:rsidR="00890378" w:rsidRPr="00A21946" w:rsidRDefault="00890378" w:rsidP="00890378">
      <w:pPr>
        <w:pStyle w:val="ListParagraph"/>
        <w:bidi/>
        <w:spacing w:after="0" w:line="360" w:lineRule="auto"/>
        <w:ind w:left="429"/>
        <w:jc w:val="both"/>
        <w:rPr>
          <w:rFonts w:ascii="Times New Roman" w:hAnsi="Times New Roman" w:cs="Times New Roman"/>
        </w:rPr>
      </w:pPr>
    </w:p>
    <w:p w:rsidR="008A733F" w:rsidRPr="00A21946" w:rsidRDefault="008A733F" w:rsidP="00890378">
      <w:pPr>
        <w:pStyle w:val="ListParagraph"/>
        <w:numPr>
          <w:ilvl w:val="0"/>
          <w:numId w:val="3"/>
        </w:numPr>
        <w:bidi/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</w:pPr>
      <w:r w:rsidRPr="00A219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>Personnel</w:t>
      </w:r>
    </w:p>
    <w:p w:rsidR="0041074B" w:rsidRPr="00A21946" w:rsidRDefault="00EF1649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שכר</w:t>
      </w:r>
    </w:p>
    <w:p w:rsidR="00D1152C" w:rsidRPr="00276F18" w:rsidRDefault="0041074B" w:rsidP="00890378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מיועד למלגות או שכר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2A0035" w:rsidRPr="00276F18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CE3AE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לא ניתן לכלול בבקשת התקציב תשלום שכר לחבר סגל שיש לו מינוי אקדמי במוסדו</w:t>
      </w:r>
      <w:r w:rsidR="00CE3AEC" w:rsidRPr="00276F18">
        <w:rPr>
          <w:rFonts w:ascii="Times New Roman" w:hAnsi="Times New Roman" w:cs="Times New Roman"/>
          <w:sz w:val="24"/>
          <w:szCs w:val="24"/>
          <w:rtl/>
        </w:rPr>
        <w:t xml:space="preserve">; </w:t>
      </w:r>
      <w:r w:rsidR="00CE3AE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או תשלום שכר לחוקר שהגיש באותו מחזור הגשות בקשה למענק מהקרן </w:t>
      </w:r>
      <w:r w:rsidR="00CE3AEC" w:rsidRPr="00276F18">
        <w:rPr>
          <w:rFonts w:ascii="Times New Roman" w:hAnsi="Times New Roman" w:cs="Times New Roman"/>
          <w:sz w:val="24"/>
          <w:szCs w:val="24"/>
          <w:rtl/>
        </w:rPr>
        <w:t>(</w:t>
      </w:r>
      <w:r w:rsidR="00CE3AE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כחוקר ראשי</w:t>
      </w:r>
      <w:r w:rsidR="00CE3AEC" w:rsidRPr="00276F18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="00CE3AE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ו</w:t>
      </w:r>
      <w:r w:rsidR="00CE3AEC" w:rsidRPr="00276F18">
        <w:rPr>
          <w:rFonts w:ascii="Times New Roman" w:hAnsi="Times New Roman" w:cs="Times New Roman"/>
          <w:sz w:val="24"/>
          <w:szCs w:val="24"/>
          <w:rtl/>
        </w:rPr>
        <w:t>/</w:t>
      </w:r>
      <w:r w:rsidR="00CE3AE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או בעל מענק פעיל בקרן</w:t>
      </w:r>
      <w:r w:rsidR="00CE3AEC" w:rsidRPr="00276F18">
        <w:rPr>
          <w:rFonts w:ascii="Times New Roman" w:hAnsi="Times New Roman" w:cs="Times New Roman"/>
          <w:sz w:val="24"/>
          <w:szCs w:val="24"/>
          <w:rtl/>
        </w:rPr>
        <w:t>.</w:t>
      </w:r>
      <w:r w:rsidR="00D1152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br/>
        <w:t>כלומר: בסעיף שכר אין לכלול תשלום שכר מלא או חלקי לחוקרים מגישי הבקשה.</w:t>
      </w:r>
    </w:p>
    <w:p w:rsidR="0041074B" w:rsidRPr="00276F18" w:rsidRDefault="0041074B" w:rsidP="002A0035">
      <w:pPr>
        <w:pStyle w:val="ListParagraph"/>
        <w:numPr>
          <w:ilvl w:val="0"/>
          <w:numId w:val="16"/>
        </w:numPr>
        <w:tabs>
          <w:tab w:val="left" w:pos="288"/>
        </w:tabs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בשכר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601A76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לעומת מלגה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="00601A76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יש צבירה של זכויות סוציאליות, אך העלויות גבוהות יותר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2A0035" w:rsidRPr="00276F18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601A76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יש להבחין בבירור במהות ההשתתפות- האם לפי תשומות= שעות, היקף משרה (שכר), או לפי תפוקות= תרומה למחקר, במסגרת לימודי התואר (מלגה).</w:t>
      </w:r>
    </w:p>
    <w:p w:rsidR="0041074B" w:rsidRPr="00276F18" w:rsidRDefault="00601A76" w:rsidP="002A0035">
      <w:pPr>
        <w:pStyle w:val="ListParagraph"/>
        <w:numPr>
          <w:ilvl w:val="0"/>
          <w:numId w:val="16"/>
        </w:numPr>
        <w:tabs>
          <w:tab w:val="left" w:pos="288"/>
        </w:tabs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 xml:space="preserve">קיימת 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גמישות בהעברה מסעיף כ"א ולהיפך, למעט סעיפים חריגים</w:t>
      </w:r>
      <w:r w:rsidR="0041074B"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1074B" w:rsidRPr="00276F18" w:rsidRDefault="0041074B" w:rsidP="002A0035">
      <w:pPr>
        <w:pStyle w:val="ListParagraph"/>
        <w:numPr>
          <w:ilvl w:val="0"/>
          <w:numId w:val="16"/>
        </w:numPr>
        <w:tabs>
          <w:tab w:val="left" w:pos="288"/>
        </w:tabs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כל הוצאה שאינה כלולה בהצעת התקציב המקורית דורשת אישור מראש ולא תאושר רטרואקטיבית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1074B" w:rsidRPr="00276F18" w:rsidRDefault="00883E74" w:rsidP="002A0035">
      <w:pPr>
        <w:pStyle w:val="ListParagraph"/>
        <w:numPr>
          <w:ilvl w:val="0"/>
          <w:numId w:val="16"/>
        </w:numPr>
        <w:tabs>
          <w:tab w:val="left" w:pos="288"/>
        </w:tabs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b/>
          <w:bCs/>
          <w:sz w:val="24"/>
          <w:szCs w:val="24"/>
          <w:lang w:bidi="he-IL"/>
        </w:rPr>
        <w:t>PI</w:t>
      </w:r>
      <w:r w:rsidR="00890378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- חוקר ראשי. נהוג וסביר כי הקדשת הזמן </w:t>
      </w:r>
      <w:r w:rsidR="00F24B24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של חוקר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למחקר תהיה בין 15</w:t>
      </w:r>
      <w:r w:rsidR="00F24B24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%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-35% מזמנו של החוקר. </w:t>
      </w:r>
      <w:r w:rsidR="00F24B24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י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ש לשים לב שהקדשת הזמן היא הגיונית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>, שכן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רוב החוקרים מתעסקים 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גם 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בהוראה</w:t>
      </w:r>
      <w:r w:rsidR="00F24B24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. 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ראשי חוג </w:t>
      </w:r>
      <w:r w:rsidR="00F24B24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ודיקנים סביר כי 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הקדשת הזמן שלהם יותר נמוכה. יש לקחת בחשבון</w:t>
      </w:r>
      <w:r w:rsidR="0041074B" w:rsidRPr="00276F18">
        <w:rPr>
          <w:rFonts w:ascii="Times New Roman" w:hAnsi="Times New Roman" w:cs="Times New Roman"/>
          <w:sz w:val="24"/>
          <w:szCs w:val="24"/>
          <w:lang w:bidi="he-IL"/>
        </w:rPr>
        <w:t>:</w:t>
      </w:r>
    </w:p>
    <w:p w:rsidR="0041074B" w:rsidRPr="00276F18" w:rsidRDefault="0041074B" w:rsidP="00890378">
      <w:pPr>
        <w:pStyle w:val="ListParagraph"/>
        <w:numPr>
          <w:ilvl w:val="1"/>
          <w:numId w:val="16"/>
        </w:numPr>
        <w:tabs>
          <w:tab w:val="left" w:pos="713"/>
        </w:tabs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מחקרים ומענקים נוספים</w:t>
      </w:r>
    </w:p>
    <w:p w:rsidR="0041074B" w:rsidRPr="00276F18" w:rsidRDefault="0041074B" w:rsidP="00890378">
      <w:pPr>
        <w:pStyle w:val="ListParagraph"/>
        <w:numPr>
          <w:ilvl w:val="1"/>
          <w:numId w:val="16"/>
        </w:numPr>
        <w:tabs>
          <w:tab w:val="left" w:pos="713"/>
        </w:tabs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במחקרי האיחוד האירופי נדרשת התפלגות של 100% מהזמן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1074B" w:rsidRPr="00276F18" w:rsidRDefault="0041074B" w:rsidP="00890378">
      <w:pPr>
        <w:pStyle w:val="ListParagraph"/>
        <w:numPr>
          <w:ilvl w:val="1"/>
          <w:numId w:val="16"/>
        </w:numPr>
        <w:tabs>
          <w:tab w:val="left" w:pos="713"/>
        </w:tabs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לימודים</w:t>
      </w:r>
    </w:p>
    <w:p w:rsidR="0041074B" w:rsidRPr="00276F18" w:rsidRDefault="0041074B" w:rsidP="00890378">
      <w:pPr>
        <w:pStyle w:val="ListParagraph"/>
        <w:numPr>
          <w:ilvl w:val="1"/>
          <w:numId w:val="16"/>
        </w:numPr>
        <w:tabs>
          <w:tab w:val="left" w:pos="713"/>
        </w:tabs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מטלות חוגיות והשתתפות בוועדות אוניברסיטאיות</w:t>
      </w:r>
    </w:p>
    <w:p w:rsidR="0041074B" w:rsidRPr="00276F18" w:rsidRDefault="0041074B" w:rsidP="00890378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>את עוזרי המחקר רצוי לרשום כ</w:t>
      </w:r>
      <w:r w:rsidR="00A7466E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-</w:t>
      </w:r>
      <w:r w:rsidRPr="00276F18">
        <w:rPr>
          <w:rFonts w:ascii="Times New Roman" w:hAnsi="Times New Roman" w:cs="Times New Roman"/>
          <w:b/>
          <w:bCs/>
          <w:sz w:val="24"/>
          <w:szCs w:val="24"/>
          <w:lang w:bidi="he-IL"/>
        </w:rPr>
        <w:t>TBN</w:t>
      </w:r>
      <w:r w:rsidR="00A14471" w:rsidRPr="00276F18">
        <w:rPr>
          <w:rFonts w:ascii="Times New Roman" w:hAnsi="Times New Roman" w:cs="Times New Roman"/>
          <w:b/>
          <w:bCs/>
          <w:sz w:val="24"/>
          <w:szCs w:val="24"/>
          <w:lang w:bidi="he-IL"/>
        </w:rPr>
        <w:t>/RA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7466E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ולוודא שהקדשת הזמן הינה הגיונית עם הקצבת הסכומים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1074B" w:rsidRDefault="0041074B" w:rsidP="008473A7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76F18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שכר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- 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>להלן תעריפים</w:t>
      </w:r>
      <w:r w:rsidR="00E9297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>שעתיים מינימליים שנקבעו באוניברסיטה:</w:t>
      </w:r>
    </w:p>
    <w:tbl>
      <w:tblPr>
        <w:bidiVisual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992"/>
        <w:gridCol w:w="2173"/>
        <w:gridCol w:w="1449"/>
        <w:gridCol w:w="2625"/>
      </w:tblGrid>
      <w:tr w:rsidR="00A91BEB" w:rsidRPr="00625482" w:rsidTr="005504AE">
        <w:trPr>
          <w:trHeight w:val="412"/>
        </w:trPr>
        <w:tc>
          <w:tcPr>
            <w:tcW w:w="1376" w:type="dxa"/>
            <w:tcBorders>
              <w:bottom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  <w:lang w:bidi="he-IL"/>
              </w:rPr>
              <w:t>דרגה</w:t>
            </w:r>
          </w:p>
        </w:tc>
        <w:tc>
          <w:tcPr>
            <w:tcW w:w="1992" w:type="dxa"/>
            <w:tcBorders>
              <w:bottom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  <w:lang w:bidi="he-IL"/>
              </w:rPr>
              <w:t xml:space="preserve">תעריף </w:t>
            </w:r>
            <w:r w:rsidRPr="00625482">
              <w:rPr>
                <w:rFonts w:hint="cs"/>
                <w:sz w:val="24"/>
                <w:szCs w:val="24"/>
                <w:rtl/>
              </w:rPr>
              <w:t>(</w:t>
            </w:r>
            <w:r w:rsidRPr="00625482">
              <w:rPr>
                <w:rFonts w:hint="cs"/>
                <w:sz w:val="24"/>
                <w:szCs w:val="24"/>
                <w:rtl/>
                <w:lang w:bidi="he-IL"/>
              </w:rPr>
              <w:t xml:space="preserve">לא כולל </w:t>
            </w:r>
            <w:proofErr w:type="spellStart"/>
            <w:r w:rsidRPr="00625482">
              <w:rPr>
                <w:rFonts w:hint="cs"/>
                <w:sz w:val="24"/>
                <w:szCs w:val="24"/>
                <w:rtl/>
                <w:lang w:bidi="he-IL"/>
              </w:rPr>
              <w:t>חו</w:t>
            </w:r>
            <w:proofErr w:type="spellEnd"/>
            <w:r w:rsidRPr="00625482">
              <w:rPr>
                <w:rFonts w:hint="cs"/>
                <w:sz w:val="24"/>
                <w:szCs w:val="24"/>
                <w:rtl/>
              </w:rPr>
              <w:t>"</w:t>
            </w:r>
            <w:r w:rsidRPr="00625482">
              <w:rPr>
                <w:rFonts w:hint="cs"/>
                <w:sz w:val="24"/>
                <w:szCs w:val="24"/>
                <w:rtl/>
                <w:lang w:bidi="he-IL"/>
              </w:rPr>
              <w:t>ה</w:t>
            </w:r>
            <w:r w:rsidRPr="00625482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2173" w:type="dxa"/>
            <w:tcBorders>
              <w:bottom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  <w:lang w:bidi="he-IL"/>
              </w:rPr>
              <w:t xml:space="preserve">תעריף </w:t>
            </w:r>
            <w:r w:rsidRPr="00625482">
              <w:rPr>
                <w:rFonts w:hint="cs"/>
                <w:sz w:val="24"/>
                <w:szCs w:val="24"/>
                <w:rtl/>
              </w:rPr>
              <w:t>(</w:t>
            </w:r>
            <w:r w:rsidRPr="00625482">
              <w:rPr>
                <w:rFonts w:hint="cs"/>
                <w:sz w:val="24"/>
                <w:szCs w:val="24"/>
                <w:rtl/>
                <w:lang w:bidi="he-IL"/>
              </w:rPr>
              <w:t>כולל חופשה והבראה</w:t>
            </w:r>
            <w:r w:rsidRPr="00625482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1449" w:type="dxa"/>
            <w:tcBorders>
              <w:bottom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  <w:lang w:bidi="he-IL"/>
              </w:rPr>
              <w:t>כולל עלויות מעסיק</w:t>
            </w:r>
          </w:p>
        </w:tc>
        <w:tc>
          <w:tcPr>
            <w:tcW w:w="2625" w:type="dxa"/>
            <w:tcBorders>
              <w:bottom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  <w:lang w:bidi="he-IL"/>
              </w:rPr>
              <w:t>הערות</w:t>
            </w:r>
          </w:p>
        </w:tc>
      </w:tr>
      <w:tr w:rsidR="00A91BEB" w:rsidRPr="00625482" w:rsidTr="005504AE">
        <w:trPr>
          <w:trHeight w:val="424"/>
        </w:trPr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37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21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5504AE" w:rsidP="00625482">
            <w:pPr>
              <w:jc w:val="center"/>
              <w:rPr>
                <w:sz w:val="28"/>
                <w:szCs w:val="28"/>
                <w:rtl/>
                <w:lang w:bidi="he-IL"/>
              </w:rPr>
            </w:pPr>
            <w:r>
              <w:rPr>
                <w:rFonts w:hint="cs"/>
                <w:sz w:val="28"/>
                <w:szCs w:val="28"/>
                <w:rtl/>
                <w:lang w:bidi="he-IL"/>
              </w:rPr>
              <w:t>31.49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1BEB" w:rsidRPr="005504AE" w:rsidRDefault="005504AE" w:rsidP="00625482">
            <w:pPr>
              <w:jc w:val="center"/>
              <w:rPr>
                <w:sz w:val="28"/>
                <w:szCs w:val="28"/>
                <w:lang w:bidi="he-IL"/>
              </w:rPr>
            </w:pPr>
            <w:r w:rsidRPr="005504AE">
              <w:rPr>
                <w:rFonts w:hint="cs"/>
                <w:sz w:val="28"/>
                <w:szCs w:val="28"/>
                <w:rtl/>
                <w:lang w:bidi="he-IL"/>
              </w:rPr>
              <w:t>42.51</w:t>
            </w:r>
          </w:p>
        </w:tc>
        <w:tc>
          <w:tcPr>
            <w:tcW w:w="26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sz w:val="28"/>
                <w:szCs w:val="28"/>
                <w:lang w:bidi="he-IL"/>
              </w:rPr>
              <w:t>BA Student</w:t>
            </w:r>
          </w:p>
        </w:tc>
      </w:tr>
      <w:tr w:rsidR="00A91BEB" w:rsidRPr="00625482" w:rsidTr="005504AE">
        <w:trPr>
          <w:trHeight w:val="424"/>
        </w:trPr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5504AE" w:rsidP="00625482">
            <w:pPr>
              <w:jc w:val="center"/>
              <w:rPr>
                <w:sz w:val="28"/>
                <w:szCs w:val="28"/>
                <w:rtl/>
                <w:lang w:bidi="he-IL"/>
              </w:rPr>
            </w:pPr>
            <w:r>
              <w:rPr>
                <w:rFonts w:hint="cs"/>
                <w:sz w:val="28"/>
                <w:szCs w:val="28"/>
                <w:rtl/>
                <w:lang w:bidi="he-IL"/>
              </w:rPr>
              <w:t>33.03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1BEB" w:rsidRPr="005504AE" w:rsidRDefault="005504AE" w:rsidP="005504AE">
            <w:pPr>
              <w:bidi/>
              <w:jc w:val="center"/>
              <w:rPr>
                <w:sz w:val="28"/>
                <w:szCs w:val="28"/>
                <w:lang w:bidi="he-IL"/>
              </w:rPr>
            </w:pPr>
            <w:r w:rsidRPr="005504AE">
              <w:rPr>
                <w:rFonts w:hint="cs"/>
                <w:sz w:val="28"/>
                <w:szCs w:val="28"/>
                <w:rtl/>
                <w:lang w:bidi="he-IL"/>
              </w:rPr>
              <w:t>44</w:t>
            </w:r>
            <w:r w:rsidR="00A91BEB" w:rsidRPr="005504AE">
              <w:rPr>
                <w:rFonts w:hint="cs"/>
                <w:sz w:val="28"/>
                <w:szCs w:val="28"/>
                <w:rtl/>
              </w:rPr>
              <w:t>.</w:t>
            </w:r>
            <w:r w:rsidRPr="005504AE">
              <w:rPr>
                <w:rFonts w:hint="cs"/>
                <w:sz w:val="28"/>
                <w:szCs w:val="28"/>
                <w:rtl/>
                <w:lang w:bidi="he-IL"/>
              </w:rPr>
              <w:t>59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sz w:val="28"/>
                <w:szCs w:val="28"/>
                <w:lang w:bidi="he-IL"/>
              </w:rPr>
              <w:t>MA Student</w:t>
            </w:r>
          </w:p>
        </w:tc>
      </w:tr>
      <w:tr w:rsidR="00A91BEB" w:rsidRPr="00625482" w:rsidTr="005504AE">
        <w:trPr>
          <w:trHeight w:val="424"/>
        </w:trPr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5504AE" w:rsidP="005504AE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rFonts w:hint="cs"/>
                <w:sz w:val="28"/>
                <w:szCs w:val="28"/>
                <w:rtl/>
              </w:rPr>
              <w:t>36.3</w:t>
            </w:r>
            <w:r>
              <w:rPr>
                <w:sz w:val="28"/>
                <w:szCs w:val="28"/>
                <w:lang w:bidi="he-IL"/>
              </w:rPr>
              <w:t>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1BEB" w:rsidRPr="005504AE" w:rsidRDefault="005504AE" w:rsidP="00625482">
            <w:pPr>
              <w:jc w:val="center"/>
              <w:rPr>
                <w:sz w:val="28"/>
                <w:szCs w:val="28"/>
                <w:lang w:bidi="he-IL"/>
              </w:rPr>
            </w:pPr>
            <w:r w:rsidRPr="005504AE">
              <w:rPr>
                <w:rFonts w:hint="cs"/>
                <w:sz w:val="28"/>
                <w:szCs w:val="28"/>
                <w:rtl/>
                <w:lang w:bidi="he-IL"/>
              </w:rPr>
              <w:t>49.08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sz w:val="28"/>
                <w:szCs w:val="28"/>
                <w:lang w:bidi="he-IL"/>
              </w:rPr>
              <w:t>MA, PhD, Post Doc.</w:t>
            </w:r>
          </w:p>
        </w:tc>
      </w:tr>
    </w:tbl>
    <w:p w:rsidR="0041074B" w:rsidRPr="00276F18" w:rsidRDefault="0041074B" w:rsidP="00E92975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עלויות השכר </w:t>
      </w:r>
      <w:r w:rsidR="00A8209F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כוללות </w:t>
      </w:r>
      <w:r w:rsidR="00E92975">
        <w:rPr>
          <w:rFonts w:ascii="Times New Roman" w:hAnsi="Times New Roman" w:cs="Times New Roman"/>
          <w:b/>
          <w:bCs/>
          <w:sz w:val="24"/>
          <w:szCs w:val="24"/>
          <w:lang w:bidi="he-IL"/>
        </w:rPr>
        <w:t>35</w:t>
      </w:r>
      <w:r w:rsidRPr="00276F18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%</w:t>
      </w:r>
      <w:r w:rsidR="00A8209F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הוצאות סוציאליות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-</w:t>
      </w:r>
      <w:r w:rsidR="00A14471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כולל נסיעות מהבית</w:t>
      </w:r>
      <w:r w:rsidR="00452582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לאוניברסיטה.</w:t>
      </w:r>
    </w:p>
    <w:p w:rsidR="0041074B" w:rsidRPr="00276F18" w:rsidRDefault="0041074B" w:rsidP="00890378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לצורך חיובים מהפקולטה - לתקצב כ"א </w:t>
      </w:r>
      <w:r w:rsidR="00A14471" w:rsidRPr="00276F18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טכני</w:t>
      </w:r>
      <w:r w:rsidRPr="00276F18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Programing</w:t>
      </w:r>
      <w:r w:rsidR="00A14471" w:rsidRPr="00276F18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="00BD1FA3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.</w:t>
      </w:r>
    </w:p>
    <w:p w:rsidR="0041074B" w:rsidRPr="00276F18" w:rsidRDefault="0041074B" w:rsidP="00890378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מלגות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– אין עלויות מעביד, גם אם מתכננים מלגאי רצוי שרשום שכר על מנת לא לאבד את עלויות השכר במידה ולא מתאפשרת המלגה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923384" w:rsidRPr="00923384" w:rsidRDefault="00524FBD" w:rsidP="00923384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he-IL"/>
        </w:rPr>
      </w:pPr>
      <w:r w:rsidRPr="00923384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 xml:space="preserve">ניתן לנייד </w:t>
      </w:r>
      <w:r w:rsidR="008473A7" w:rsidRPr="00923384">
        <w:rPr>
          <w:rFonts w:ascii="Times New Roman" w:hAnsi="Times New Roman" w:cs="Times New Roman" w:hint="cs"/>
          <w:sz w:val="24"/>
          <w:szCs w:val="24"/>
          <w:rtl/>
          <w:lang w:bidi="he-IL"/>
        </w:rPr>
        <w:t>כספים מסעיפים אחרים אל סעיפי כוח האדם ללא אישור מהקרן</w:t>
      </w:r>
      <w:r w:rsidRPr="00923384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A8202B" w:rsidRPr="00923384" w:rsidRDefault="00A8202B" w:rsidP="00923384">
      <w:pPr>
        <w:pStyle w:val="ListParagraph"/>
        <w:numPr>
          <w:ilvl w:val="0"/>
          <w:numId w:val="16"/>
        </w:num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</w:pPr>
      <w:r w:rsidRPr="0092338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מלגות</w:t>
      </w:r>
      <w:r w:rsidR="004B6BE4" w:rsidRPr="0092338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 xml:space="preserve"> – עלות שנתית</w:t>
      </w:r>
      <w:r w:rsidR="005F2091" w:rsidRPr="0092338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 xml:space="preserve"> (המלצה)</w:t>
      </w:r>
    </w:p>
    <w:p w:rsidR="004B6BE4" w:rsidRPr="00A21946" w:rsidRDefault="004B6BE4" w:rsidP="00E84AC6">
      <w:pPr>
        <w:bidi/>
        <w:spacing w:after="0" w:line="360" w:lineRule="auto"/>
        <w:ind w:left="-13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תואר </w:t>
      </w:r>
      <w:r w:rsidR="00E84AC6">
        <w:rPr>
          <w:rFonts w:ascii="Times New Roman" w:hAnsi="Times New Roman" w:cs="Times New Roman" w:hint="cs"/>
          <w:sz w:val="24"/>
          <w:szCs w:val="24"/>
          <w:rtl/>
          <w:lang w:bidi="he-IL"/>
        </w:rPr>
        <w:t>ראשון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/ </w:t>
      </w:r>
      <w:proofErr w:type="spellStart"/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מאסטרנט</w:t>
      </w:r>
      <w:proofErr w:type="spellEnd"/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– החל מ- 36,000 ש"ח עד 48,000 ש"ח</w:t>
      </w:r>
    </w:p>
    <w:p w:rsidR="004B6BE4" w:rsidRPr="00A21946" w:rsidRDefault="004B6BE4" w:rsidP="00404529">
      <w:pPr>
        <w:bidi/>
        <w:spacing w:after="0" w:line="360" w:lineRule="auto"/>
        <w:ind w:left="-13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lang w:bidi="he-IL"/>
        </w:rPr>
        <w:t>PHD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/ דוקטורנט – החל מ- 48,000 ש"ח עד 60,000 ש"ח</w:t>
      </w:r>
    </w:p>
    <w:p w:rsidR="004B6BE4" w:rsidRPr="00A21946" w:rsidRDefault="004B6BE4" w:rsidP="00404529">
      <w:pPr>
        <w:bidi/>
        <w:spacing w:after="0" w:line="360" w:lineRule="auto"/>
        <w:ind w:left="-13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פוסט דוק – </w:t>
      </w:r>
      <w:r w:rsidR="005F2091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החל מ- 6</w:t>
      </w:r>
      <w:r w:rsidR="00054247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8</w:t>
      </w:r>
      <w:r w:rsidR="005F2091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,000 ₪ </w:t>
      </w:r>
    </w:p>
    <w:p w:rsidR="00AE1BC0" w:rsidRDefault="00D16395" w:rsidP="00404529">
      <w:pPr>
        <w:pStyle w:val="ListParagraph"/>
        <w:numPr>
          <w:ilvl w:val="0"/>
          <w:numId w:val="9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ניתן, כמובן, לשלם יותר בהתאם לתחום ולנדרש.</w:t>
      </w:r>
    </w:p>
    <w:p w:rsidR="00E84AC6" w:rsidRPr="00A21946" w:rsidRDefault="00E84AC6" w:rsidP="00E84AC6">
      <w:pPr>
        <w:pStyle w:val="ListParagraph"/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F0236" w:rsidRPr="00A21946" w:rsidRDefault="0071603E" w:rsidP="00404529">
      <w:pPr>
        <w:pStyle w:val="ListParagraph"/>
        <w:numPr>
          <w:ilvl w:val="0"/>
          <w:numId w:val="3"/>
        </w:numPr>
        <w:tabs>
          <w:tab w:val="left" w:pos="288"/>
        </w:tabs>
        <w:bidi/>
        <w:spacing w:after="0" w:line="360" w:lineRule="auto"/>
        <w:ind w:left="4" w:hanging="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A219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>Supplies</w:t>
      </w: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, Materials &amp; Services</w:t>
      </w:r>
    </w:p>
    <w:p w:rsidR="00F01A51" w:rsidRPr="00A21946" w:rsidRDefault="00F01A51" w:rsidP="00404529">
      <w:pPr>
        <w:bidi/>
        <w:spacing w:after="0" w:line="360" w:lineRule="auto"/>
        <w:ind w:left="-13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כל בקשה בקבוצה זו תנומק בנפרד ב - </w:t>
      </w:r>
      <w:r w:rsidRPr="00A21946">
        <w:rPr>
          <w:rFonts w:ascii="Times New Roman" w:hAnsi="Times New Roman" w:cs="Times New Roman"/>
          <w:b/>
          <w:bCs/>
          <w:sz w:val="24"/>
          <w:szCs w:val="24"/>
          <w:lang w:bidi="he-IL"/>
        </w:rPr>
        <w:t>BUDGET JUSTIFICASION</w:t>
      </w:r>
      <w:r w:rsidRPr="00A219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, עפ"י הנחיות הקרן.</w:t>
      </w:r>
    </w:p>
    <w:p w:rsidR="00F01A51" w:rsidRPr="00A21946" w:rsidRDefault="00F01A51" w:rsidP="00404529">
      <w:pPr>
        <w:pStyle w:val="ListParagraph"/>
        <w:numPr>
          <w:ilvl w:val="0"/>
          <w:numId w:val="18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לא לשכוח</w:t>
      </w:r>
      <w:r w:rsidRPr="00A21946">
        <w:rPr>
          <w:rFonts w:ascii="Times New Roman" w:hAnsi="Times New Roman" w:cs="Times New Roman"/>
          <w:sz w:val="24"/>
          <w:szCs w:val="24"/>
          <w:rtl/>
        </w:rPr>
        <w:t>:</w:t>
      </w:r>
    </w:p>
    <w:p w:rsidR="00F01A51" w:rsidRPr="00A21946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ייעוץ </w:t>
      </w:r>
      <w:r w:rsidR="00DC36A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סטטיסטי</w:t>
      </w:r>
    </w:p>
    <w:p w:rsidR="00F01A51" w:rsidRPr="00A21946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>תשלום לנבדקים</w:t>
      </w:r>
    </w:p>
    <w:p w:rsidR="00F01A51" w:rsidRPr="00A21946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נסיעות</w:t>
      </w:r>
    </w:p>
    <w:p w:rsidR="00F01A51" w:rsidRPr="00A21946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שירותים מקצועיים</w:t>
      </w:r>
    </w:p>
    <w:p w:rsidR="00F01A51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</w:t>
      </w:r>
      <w:r w:rsidR="000D70A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רותי מעבדה</w:t>
      </w:r>
    </w:p>
    <w:p w:rsidR="00BD1FA3" w:rsidRPr="00A21946" w:rsidRDefault="00BD1FA3" w:rsidP="00BD1FA3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>תוכנות מחשב</w:t>
      </w:r>
    </w:p>
    <w:p w:rsidR="00F01A51" w:rsidRPr="00A21946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ציוד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ייחודי למחקר המוגדר כציוד קטן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מחשבים</w:t>
      </w:r>
      <w:r w:rsidRPr="00A21946">
        <w:rPr>
          <w:rFonts w:ascii="Times New Roman" w:hAnsi="Times New Roman" w:cs="Times New Roman"/>
          <w:sz w:val="24"/>
          <w:szCs w:val="24"/>
          <w:rtl/>
        </w:rPr>
        <w:t>,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מצלמות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הקלטה ציוד מעבדה קטן וכד</w:t>
      </w:r>
      <w:r w:rsidRPr="00A21946">
        <w:rPr>
          <w:rFonts w:ascii="Times New Roman" w:hAnsi="Times New Roman" w:cs="Times New Roman"/>
          <w:sz w:val="24"/>
          <w:szCs w:val="24"/>
          <w:rtl/>
        </w:rPr>
        <w:t>'.</w:t>
      </w:r>
    </w:p>
    <w:p w:rsidR="00F01A51" w:rsidRPr="00A21946" w:rsidRDefault="00F01A51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החוקר צריך להגדיר באופן מדויק איזה ציוד מעוניין לרכוש למטרת המחקר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לכל ציוד יש לרשום הצדקה ואת תרומתו למחקר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404529" w:rsidRPr="00A21946" w:rsidRDefault="00404529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13201D" w:rsidRPr="00A21946" w:rsidRDefault="0013201D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שירותים</w:t>
      </w:r>
      <w:r w:rsidR="009C749D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br/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דוגמאות:</w:t>
      </w:r>
    </w:p>
    <w:p w:rsidR="00BD1FA3" w:rsidRPr="00A21946" w:rsidRDefault="0013201D" w:rsidP="00BD1FA3">
      <w:pPr>
        <w:pStyle w:val="ListParagraph"/>
        <w:numPr>
          <w:ilvl w:val="0"/>
          <w:numId w:val="19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>סקרים/יעוץ סטטיסטי. יש לקחת בחשבון מע"מ.</w:t>
      </w:r>
      <w:r w:rsidR="00BD1FA3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BD1FA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אין ניוד לסעיפים אלה מסעיפים אחרים</w:t>
      </w:r>
      <w:r w:rsidR="00BD1FA3"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13201D" w:rsidRPr="00A21946" w:rsidRDefault="00F01A51" w:rsidP="00404529">
      <w:pPr>
        <w:pStyle w:val="ListParagraph"/>
        <w:numPr>
          <w:ilvl w:val="0"/>
          <w:numId w:val="19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עבודה עם מע</w:t>
      </w:r>
      <w:r w:rsidR="0013201D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דות בארץ יש איסור להעסיק אנשים או לקחת שירותים מחו</w:t>
      </w:r>
      <w:r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 כל העסקה צריכה להיות מאושרת ומחייבת הסבר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13201D" w:rsidRPr="00C47F17" w:rsidRDefault="00F01A51" w:rsidP="00BD1FA3">
      <w:pPr>
        <w:pStyle w:val="ListParagraph"/>
        <w:numPr>
          <w:ilvl w:val="0"/>
          <w:numId w:val="19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  <w:rtl/>
          <w:lang w:bidi="he-IL"/>
        </w:rPr>
        <w:t>מאגרי מידע</w:t>
      </w:r>
    </w:p>
    <w:p w:rsidR="00F01A51" w:rsidRPr="00A21946" w:rsidRDefault="00F01A51" w:rsidP="00404529">
      <w:pPr>
        <w:pStyle w:val="ListParagraph"/>
        <w:numPr>
          <w:ilvl w:val="0"/>
          <w:numId w:val="19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תרגום</w:t>
      </w:r>
      <w:r w:rsidR="00BD1FA3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\ תמלול</w:t>
      </w:r>
    </w:p>
    <w:p w:rsidR="000A4B42" w:rsidRPr="00A21946" w:rsidRDefault="000A4B42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רכישות ושירותים יש לבסס על הצעות מחיר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ניתן לחפש באינטרנט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אבל מומלץ לקחת מעל העלות הממוצעת המוצגת באינטרנט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 לקחת בחשבון מע"מ (18%), או עלויות יבוא (40%).</w:t>
      </w:r>
    </w:p>
    <w:p w:rsidR="00F01A51" w:rsidRPr="00A21946" w:rsidRDefault="00F01A51" w:rsidP="00AF4AB6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נסיעה לחו</w:t>
      </w:r>
      <w:r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 מאושר </w:t>
      </w:r>
      <w:r w:rsidRPr="00A21946">
        <w:rPr>
          <w:rFonts w:ascii="Times New Roman" w:hAnsi="Times New Roman" w:cs="Times New Roman"/>
          <w:sz w:val="24"/>
          <w:szCs w:val="24"/>
          <w:rtl/>
        </w:rPr>
        <w:t>6</w:t>
      </w:r>
      <w:r w:rsidR="0097210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,</w:t>
      </w:r>
      <w:r w:rsidRPr="00A21946">
        <w:rPr>
          <w:rFonts w:ascii="Times New Roman" w:hAnsi="Times New Roman" w:cs="Times New Roman"/>
          <w:sz w:val="24"/>
          <w:szCs w:val="24"/>
          <w:rtl/>
        </w:rPr>
        <w:t>000 (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מתשע</w:t>
      </w:r>
      <w:r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="00AF4AB6">
        <w:rPr>
          <w:rFonts w:ascii="Times New Roman" w:hAnsi="Times New Roman" w:cs="Times New Roman" w:hint="cs"/>
          <w:sz w:val="24"/>
          <w:szCs w:val="24"/>
          <w:rtl/>
          <w:lang w:bidi="he-IL"/>
        </w:rPr>
        <w:t>ה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₪ לשנה </w:t>
      </w:r>
      <w:r w:rsidRPr="009555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לסטודנט דוק</w:t>
      </w:r>
      <w:r w:rsidRPr="0095554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' </w:t>
      </w:r>
      <w:r w:rsidRPr="009555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ופוסט</w:t>
      </w:r>
      <w:r w:rsidR="00AB4584" w:rsidRPr="009555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 דוק</w:t>
      </w:r>
      <w:r w:rsidRPr="00955546">
        <w:rPr>
          <w:rFonts w:ascii="Times New Roman" w:hAnsi="Times New Roman" w:cs="Times New Roman"/>
          <w:b/>
          <w:bCs/>
          <w:sz w:val="24"/>
          <w:szCs w:val="24"/>
          <w:rtl/>
        </w:rPr>
        <w:t>'</w:t>
      </w:r>
      <w:r w:rsidR="00D9514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המקבלים שכר או מלגה מן המענק, כאשר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מטרת הנסיעה היא הצגת הממצאים של המחקרים בכנסים </w:t>
      </w:r>
      <w:proofErr w:type="spellStart"/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בחו</w:t>
      </w:r>
      <w:proofErr w:type="spellEnd"/>
      <w:r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</w:t>
      </w:r>
      <w:r w:rsidR="00D9514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, או קיום המחקר.</w:t>
      </w:r>
    </w:p>
    <w:p w:rsidR="00F01A51" w:rsidRPr="00A21946" w:rsidRDefault="00F01A51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החוקר אינו מאושר לנסוע לכנסים או לפגישות עבודה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אלא אם כן </w:t>
      </w:r>
      <w:r w:rsidR="00D9514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אלו מהווים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חלק ישיר של המחקר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D16395" w:rsidRPr="00A21946" w:rsidRDefault="00D16395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4E6A48" w:rsidRPr="00A21946" w:rsidRDefault="00CB3328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נסיעות בארץ</w:t>
      </w:r>
    </w:p>
    <w:p w:rsidR="0013201D" w:rsidRPr="00A21946" w:rsidRDefault="0013201D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הקרן אינה מעודדת נסיעות</w:t>
      </w:r>
      <w:r w:rsidRPr="00A21946">
        <w:rPr>
          <w:rFonts w:ascii="Times New Roman" w:hAnsi="Times New Roman" w:cs="Times New Roman"/>
          <w:sz w:val="24"/>
          <w:szCs w:val="24"/>
          <w:rtl/>
        </w:rPr>
        <w:t>,</w:t>
      </w:r>
      <w:r w:rsidR="00AF4AB6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הקרן מאשרת נסיעות שמ</w:t>
      </w:r>
      <w:r w:rsidR="00D1639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גדרות באופן ברור ומוצדק</w:t>
      </w:r>
      <w:r w:rsidR="00D1639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לקיום ולטובת המחקר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13201D" w:rsidRPr="00A21946" w:rsidRDefault="0013201D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נסיעות בארץ לפי עלויות תחבורה ציבורית או לפי ק</w:t>
      </w:r>
      <w:r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</w:t>
      </w:r>
      <w:r w:rsidRPr="00A21946">
        <w:rPr>
          <w:rFonts w:ascii="Times New Roman" w:hAnsi="Times New Roman" w:cs="Times New Roman"/>
          <w:sz w:val="24"/>
          <w:szCs w:val="24"/>
          <w:rtl/>
        </w:rPr>
        <w:t>+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קבלות על הוצאות דלק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13201D" w:rsidRPr="00A21946" w:rsidRDefault="0013201D" w:rsidP="00AF4AB6">
      <w:pPr>
        <w:pStyle w:val="ListParagraph"/>
        <w:numPr>
          <w:ilvl w:val="0"/>
          <w:numId w:val="19"/>
        </w:num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מי שלא עובד באוניברסיטה חייב להציג קבלות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CB3328" w:rsidRPr="00A21946" w:rsidRDefault="000D3754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למשל: </w:t>
      </w:r>
      <w:r w:rsidR="00BC06A7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נסיעות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לראיונות</w:t>
      </w:r>
      <w:r w:rsidR="00BC06A7"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="00BC06A7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לפי ק</w:t>
      </w:r>
      <w:r w:rsidR="00BC06A7"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="00CB332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</w:t>
      </w:r>
      <w:r w:rsidR="004F1A7A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1.7 ש"ח לק"מ = 1.4</w:t>
      </w:r>
      <w:r w:rsidR="00CB332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₪</w:t>
      </w:r>
      <w:r w:rsidR="004F1A7A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לק"מ * 1.</w:t>
      </w:r>
      <w:r w:rsidR="00D1639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2</w:t>
      </w:r>
      <w:r w:rsidR="004F1A7A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תוספת מעסיק</w:t>
      </w:r>
      <w:r w:rsidR="00CB3328"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="00CB332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או לפי תחבורה ציבורית</w:t>
      </w:r>
      <w:r w:rsidR="00CF61F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AD7278" w:rsidRPr="00A21946" w:rsidRDefault="00410131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נסיעה לת"א – 2</w:t>
      </w:r>
      <w:r w:rsidR="00F62F0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2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0 ק"מ, נסיעה לירושלים – </w:t>
      </w:r>
      <w:r w:rsidR="00F62F0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300 ק"מ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&gt; אפשר לחשב לפי</w:t>
      </w:r>
      <w:r w:rsidR="00AD7278"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MAP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GOOGLE</w:t>
      </w:r>
      <w:r w:rsidR="00AD727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</w:p>
    <w:p w:rsidR="00353465" w:rsidRPr="00A21946" w:rsidRDefault="00353465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אין לפרט ב- 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BUDGET JUSTIFICASION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עד לרמת החישובים על מנת </w:t>
      </w:r>
      <w:r w:rsidR="009C749D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להשאיר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חופש פעולה</w:t>
      </w:r>
      <w:r w:rsidR="009C749D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בזמן ביצוע המחקר.</w:t>
      </w:r>
    </w:p>
    <w:p w:rsidR="00096C3C" w:rsidRDefault="00096C3C" w:rsidP="00404529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096C3C" w:rsidRDefault="00096C3C" w:rsidP="00096C3C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096C3C" w:rsidRDefault="00096C3C" w:rsidP="00096C3C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096C3C" w:rsidRDefault="00096C3C" w:rsidP="00096C3C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F465A9" w:rsidRPr="00A21946" w:rsidRDefault="00F465A9" w:rsidP="00096C3C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נסיעות לחו"ל</w:t>
      </w:r>
    </w:p>
    <w:p w:rsidR="00C03549" w:rsidRPr="00A21946" w:rsidRDefault="001F149A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נסיעה לחו"ל מאושרת עד </w:t>
      </w:r>
      <w:r w:rsidR="00B973FA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6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,000 ש"ח </w:t>
      </w:r>
      <w:r w:rsidRPr="00A21946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>לשנה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– רק עבור </w:t>
      </w:r>
      <w:r w:rsidR="00DC36A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סטודנטים (בת</w:t>
      </w:r>
      <w:r w:rsidR="00AC536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ר דו</w:t>
      </w:r>
      <w:r w:rsidR="0014755A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ק</w:t>
      </w:r>
      <w:r w:rsidR="00AC536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' או דוק') </w:t>
      </w:r>
      <w:r w:rsidR="00DD53A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מקבלי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מלגה/שכר </w:t>
      </w:r>
      <w:r w:rsidR="008E20EF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בפרויקט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זה</w:t>
      </w:r>
      <w:r w:rsidR="001772B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="00F465A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לצורך השתתפותם בכינוסים מדעיים </w:t>
      </w:r>
      <w:proofErr w:type="spellStart"/>
      <w:r w:rsidR="00F465A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בחו</w:t>
      </w:r>
      <w:proofErr w:type="spellEnd"/>
      <w:r w:rsidR="00F465A9"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="00F465A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 בנושא הקשור במישרין  למחקר הממומן על ידי הקרן</w:t>
      </w:r>
      <w:r w:rsidR="00F465A9" w:rsidRPr="00A21946">
        <w:rPr>
          <w:rFonts w:ascii="Times New Roman" w:hAnsi="Times New Roman" w:cs="Times New Roman"/>
          <w:sz w:val="24"/>
          <w:szCs w:val="24"/>
          <w:rtl/>
        </w:rPr>
        <w:t xml:space="preserve">.  </w:t>
      </w:r>
      <w:r w:rsidR="001772B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החוקר אינו רשאי לנסוע לכנסים או לפגישות עבודה מתקציב זה.</w:t>
      </w:r>
      <w:r w:rsidR="00F34DE1"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F34DE1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</w:p>
    <w:p w:rsidR="00404529" w:rsidRPr="00A21946" w:rsidRDefault="00404529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934D28" w:rsidRPr="00A21946" w:rsidRDefault="00E235F7" w:rsidP="00404529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 xml:space="preserve">חומרים </w:t>
      </w:r>
      <w:r w:rsidR="00A451B0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ו</w:t>
      </w:r>
      <w:r w:rsidR="00934D28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ציוד אזיל</w:t>
      </w:r>
      <w:r w:rsidR="00263018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 xml:space="preserve"> </w:t>
      </w:r>
    </w:p>
    <w:p w:rsidR="009208C6" w:rsidRPr="00A21946" w:rsidRDefault="00A451B0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 xml:space="preserve">ציוד </w:t>
      </w:r>
      <w:r w:rsidR="00CD4C21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מוגדר כציוד קטן,</w:t>
      </w:r>
      <w:r w:rsidR="0034243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9208C6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</w:t>
      </w:r>
      <w:r w:rsidR="0034243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9208C6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לקחת בחשבון מע"מ(אם מישראל), התקנה, הובלה, עלות יבוא (אם מחו"ל - בד"כ 40% מעלות הציוד) ו/או דמי משלוח.</w:t>
      </w:r>
    </w:p>
    <w:p w:rsidR="00E235F7" w:rsidRPr="00A21946" w:rsidRDefault="00E235F7" w:rsidP="00AE1BC0">
      <w:pPr>
        <w:bidi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דוגמאות:</w:t>
      </w:r>
      <w:r w:rsidR="006D2ED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</w:p>
    <w:p w:rsidR="00666F53" w:rsidRPr="00A21946" w:rsidRDefault="00666F53" w:rsidP="00AE1BC0">
      <w:pPr>
        <w:bidi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יחד עם ציוד נלווה למחשב – 7,500 ש"ח. </w:t>
      </w:r>
    </w:p>
    <w:p w:rsidR="00666F53" w:rsidRPr="00A21946" w:rsidRDefault="00666F53" w:rsidP="00AE1BC0">
      <w:pPr>
        <w:bidi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מחשב עם מעבד חזק – בסביבות 10,000 ש"ח.</w:t>
      </w:r>
    </w:p>
    <w:p w:rsidR="005155DF" w:rsidRPr="00A21946" w:rsidRDefault="00595CA3" w:rsidP="00AE1BC0">
      <w:pPr>
        <w:bidi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מצלמה, ציוד מעבדה, חומרים למעבדה – יש לתמחר לפי הצעות מחיר</w:t>
      </w:r>
      <w:r w:rsidR="0052774B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8A752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או מחירים המקובלים בשוק.</w:t>
      </w:r>
    </w:p>
    <w:p w:rsidR="00404529" w:rsidRPr="00A21946" w:rsidRDefault="00404529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0D70AE" w:rsidRPr="00A21946" w:rsidRDefault="000D70AE" w:rsidP="00404529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כנסים</w:t>
      </w:r>
    </w:p>
    <w:p w:rsidR="000D70AE" w:rsidRPr="00A21946" w:rsidRDefault="000D70AE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ניתן לארגן כנסים בארץ במסגרת מענק נפרד של </w:t>
      </w:r>
      <w:r w:rsidRPr="00A21946">
        <w:rPr>
          <w:rFonts w:ascii="Times New Roman" w:hAnsi="Times New Roman" w:cs="Times New Roman"/>
          <w:sz w:val="24"/>
          <w:szCs w:val="24"/>
        </w:rPr>
        <w:t>ISF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 לפנות לשושי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8A7523" w:rsidRPr="00A21946" w:rsidRDefault="008A7523" w:rsidP="00AE1BC0">
      <w:pPr>
        <w:bidi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</w:p>
    <w:p w:rsidR="00944DC0" w:rsidRPr="00A21946" w:rsidRDefault="00944DC0" w:rsidP="00404529">
      <w:pPr>
        <w:pStyle w:val="ListParagraph"/>
        <w:numPr>
          <w:ilvl w:val="0"/>
          <w:numId w:val="3"/>
        </w:numPr>
        <w:bidi/>
        <w:spacing w:after="0" w:line="360" w:lineRule="auto"/>
        <w:ind w:left="288" w:hanging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A219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lastRenderedPageBreak/>
        <w:t>Miscellaneous</w:t>
      </w:r>
    </w:p>
    <w:p w:rsidR="00934D28" w:rsidRPr="00A21946" w:rsidRDefault="00862CCD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שוטפות שונות</w:t>
      </w:r>
    </w:p>
    <w:p w:rsidR="00862CCD" w:rsidRPr="00A21946" w:rsidRDefault="00862CCD" w:rsidP="00AF4AB6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הסכום הכולל של כל השירותים המפורטים בסעיף זה </w:t>
      </w:r>
      <w:r w:rsidRPr="00A21946">
        <w:rPr>
          <w:rFonts w:ascii="Times New Roman" w:hAnsi="Times New Roman" w:cs="Times New Roman"/>
          <w:sz w:val="24"/>
          <w:szCs w:val="24"/>
          <w:rtl/>
        </w:rPr>
        <w:t>(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צילומים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ספרות מקצועית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השתתפות בפרסום בעיתונים מדעיים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שירותי תקשורת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ציוד משרדי וחברות באגודות מקצועית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לא יעלה על</w:t>
      </w:r>
      <w:r w:rsidR="00AF4AB6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15%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מהתקציב השנתי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בהגשת ההצעה יש לפרט כל סעיף בנפרד</w:t>
      </w:r>
      <w:r w:rsidR="0034243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4421FC" w:rsidRPr="00A21946" w:rsidRDefault="004421FC" w:rsidP="00404529">
      <w:pPr>
        <w:pStyle w:val="ListParagraph"/>
        <w:numPr>
          <w:ilvl w:val="0"/>
          <w:numId w:val="6"/>
        </w:numPr>
        <w:tabs>
          <w:tab w:val="left" w:pos="429"/>
        </w:tabs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אין צורך להצדיק סעיף שוטפות שונות ב- 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BUDGET JUSTIFICASION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4421FC" w:rsidRPr="00A21946" w:rsidRDefault="004421FC" w:rsidP="00404529">
      <w:pPr>
        <w:pStyle w:val="ListParagraph"/>
        <w:numPr>
          <w:ilvl w:val="0"/>
          <w:numId w:val="6"/>
        </w:numPr>
        <w:tabs>
          <w:tab w:val="left" w:pos="429"/>
        </w:tabs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לא ניתן לשלם עבור דו"ח מדעי – עריכה והדפסה מהתקציב</w:t>
      </w:r>
    </w:p>
    <w:p w:rsidR="00404529" w:rsidRPr="00A21946" w:rsidRDefault="00404529" w:rsidP="00404529">
      <w:pPr>
        <w:tabs>
          <w:tab w:val="left" w:pos="429"/>
        </w:tabs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</w:pPr>
    </w:p>
    <w:p w:rsidR="00744DE4" w:rsidRPr="00A21946" w:rsidRDefault="00FC2F2A" w:rsidP="00404529">
      <w:pPr>
        <w:tabs>
          <w:tab w:val="left" w:pos="429"/>
        </w:tabs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>דוגמאות להוצאות מוכרות</w:t>
      </w:r>
      <w:r w:rsidR="00744DE4" w:rsidRPr="00A21946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>:</w:t>
      </w:r>
    </w:p>
    <w:p w:rsidR="004648CC" w:rsidRPr="00A21946" w:rsidRDefault="00645942" w:rsidP="00BE7F67">
      <w:pPr>
        <w:pStyle w:val="ListParagraph"/>
        <w:numPr>
          <w:ilvl w:val="0"/>
          <w:numId w:val="7"/>
        </w:numPr>
        <w:tabs>
          <w:tab w:val="left" w:pos="429"/>
        </w:tabs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ספרות מקצועית – עד </w:t>
      </w:r>
      <w:r w:rsid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250</w:t>
      </w:r>
      <w:r w:rsidR="00AC0A2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$ / </w:t>
      </w:r>
      <w:r w:rsid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1,000</w:t>
      </w:r>
      <w:r w:rsidR="00BE7F67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AC0A2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ש"ח לספר.</w:t>
      </w:r>
    </w:p>
    <w:p w:rsidR="0066369A" w:rsidRPr="00A21946" w:rsidRDefault="0066369A" w:rsidP="00CE31BF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>במדעי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הרוח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בלבד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–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הקצבה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לרכישת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ספרות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מקצועית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בגובה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של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עד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30%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מהתקציב</w:t>
      </w:r>
      <w:r w:rsidR="00CE31B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השנתי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ובתנאי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:</w:t>
      </w:r>
    </w:p>
    <w:p w:rsidR="0066369A" w:rsidRPr="00A21946" w:rsidRDefault="0066369A" w:rsidP="005C7363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יירכשו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מתקציב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זה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רק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ספרים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שאינם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מצויים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בספריית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המוסד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של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החוקר או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בספריה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הלאומית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ואינם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ניתנים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להשאלה</w:t>
      </w:r>
      <w:r w:rsidR="005C7363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(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לשלוח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לקר</w:t>
      </w:r>
      <w:r w:rsidR="005C7363">
        <w:rPr>
          <w:rFonts w:ascii="Times New Roman" w:hAnsi="Times New Roman" w:cs="Times New Roman" w:hint="cs"/>
          <w:sz w:val="24"/>
          <w:szCs w:val="24"/>
          <w:rtl/>
          <w:lang w:bidi="he-IL"/>
        </w:rPr>
        <w:t>ן,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במועד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הגשת הדוח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הכספי</w:t>
      </w:r>
      <w:r w:rsidR="005C7363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אישור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מספריות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אלו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שבקשת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החוקר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לרכשם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נענתה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בשלילה. החוקר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מתחייב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כי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בתום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המענק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יועברו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הספרים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לספריה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הלאומית</w:t>
      </w:r>
      <w:r w:rsidR="00CE31BF">
        <w:rPr>
          <w:rFonts w:ascii="Times New Roman" w:hAnsi="Times New Roman" w:cs="Times New Roman" w:hint="cs"/>
          <w:sz w:val="24"/>
          <w:szCs w:val="24"/>
          <w:rtl/>
          <w:lang w:bidi="he-IL"/>
        </w:rPr>
        <w:t>).</w:t>
      </w:r>
    </w:p>
    <w:p w:rsidR="0066369A" w:rsidRPr="00A21946" w:rsidRDefault="0066369A" w:rsidP="00404529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ניצול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הרשאה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זו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לרכישת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ספרים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מגבילה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השימוש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למטרה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זו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מסעיף 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'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שונות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'</w:t>
      </w:r>
      <w:r w:rsidR="00DD221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לעד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10%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בלבד</w:t>
      </w:r>
      <w:r w:rsidR="006C553E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</w:p>
    <w:p w:rsidR="009E07B6" w:rsidRPr="00A21946" w:rsidRDefault="006977CE" w:rsidP="0040452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צילום – 0.5 ש"ח לעמוד</w:t>
      </w:r>
      <w:r w:rsidR="009E07B6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(או בציוד – רכישת מצלמה).</w:t>
      </w:r>
    </w:p>
    <w:p w:rsidR="001C1272" w:rsidRPr="00A21946" w:rsidRDefault="001C1272" w:rsidP="00725CC7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יעוץ סטטיסטי – </w:t>
      </w:r>
      <w:r w:rsidR="00725CC7">
        <w:rPr>
          <w:rFonts w:ascii="Times New Roman" w:hAnsi="Times New Roman" w:cs="Times New Roman" w:hint="cs"/>
          <w:sz w:val="24"/>
          <w:szCs w:val="24"/>
          <w:rtl/>
          <w:lang w:bidi="he-IL"/>
        </w:rPr>
        <w:t>300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ש"ח </w:t>
      </w:r>
      <w:r w:rsidR="006C553E">
        <w:rPr>
          <w:rFonts w:ascii="Times New Roman" w:hAnsi="Times New Roman" w:cs="Times New Roman" w:hint="cs"/>
          <w:sz w:val="24"/>
          <w:szCs w:val="24"/>
          <w:rtl/>
          <w:lang w:bidi="he-IL"/>
        </w:rPr>
        <w:t>לשעה.</w:t>
      </w:r>
    </w:p>
    <w:p w:rsidR="001C1272" w:rsidRPr="00A21946" w:rsidRDefault="001C1272" w:rsidP="0040452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עריכה</w:t>
      </w:r>
      <w:r w:rsidR="009126EC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לשונית/מדעית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– 50 ש"ח לעמוד</w:t>
      </w:r>
      <w:r w:rsidR="006C553E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</w:p>
    <w:p w:rsidR="00FB009C" w:rsidRPr="00A21946" w:rsidRDefault="00FB009C" w:rsidP="0040452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חברות לאגודה מקצועית</w:t>
      </w:r>
    </w:p>
    <w:p w:rsidR="00E235F7" w:rsidRPr="00A21946" w:rsidRDefault="00E235F7" w:rsidP="00BE7F67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 xml:space="preserve">תשלום לנבדקים – </w:t>
      </w:r>
      <w:r w:rsid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80</w:t>
      </w:r>
      <w:r w:rsidR="00BE7F67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ש"ח לנבדק או יותר עפ"י נימוק וקבלת אישור של </w:t>
      </w:r>
      <w:r w:rsidR="00BE7F67" w:rsidRP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סגן</w:t>
      </w:r>
      <w:r w:rsidR="00BE7F67" w:rsidRPr="00BE7F67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BE7F67" w:rsidRP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נשיא</w:t>
      </w:r>
      <w:r w:rsidR="00BE7F67" w:rsidRPr="00BE7F67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BE7F67" w:rsidRP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ומנכ</w:t>
      </w:r>
      <w:r w:rsidR="00BE7F67" w:rsidRPr="00BE7F67">
        <w:rPr>
          <w:rFonts w:ascii="Times New Roman" w:hAnsi="Times New Roman" w:cs="Times New Roman"/>
          <w:sz w:val="24"/>
          <w:szCs w:val="24"/>
          <w:rtl/>
          <w:lang w:bidi="he-IL"/>
        </w:rPr>
        <w:t>"</w:t>
      </w:r>
      <w:r w:rsidR="00BE7F67" w:rsidRP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ל</w:t>
      </w:r>
    </w:p>
    <w:p w:rsidR="009E4F07" w:rsidRPr="00A21946" w:rsidRDefault="009E4F07" w:rsidP="0040452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ראיונות – הדפסת שאלונים, טייפ </w:t>
      </w:r>
      <w:proofErr w:type="spellStart"/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רקורדר</w:t>
      </w:r>
      <w:proofErr w:type="spellEnd"/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, שכתוב, שקלוט</w:t>
      </w:r>
      <w:r w:rsidR="00BD711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4B31B7" w:rsidRPr="00A21946" w:rsidRDefault="004B31B7" w:rsidP="00AE1BC0">
      <w:pPr>
        <w:pStyle w:val="ListParagraph"/>
        <w:bidi/>
        <w:spacing w:after="0" w:line="360" w:lineRule="auto"/>
        <w:ind w:left="109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C70244" w:rsidRPr="00A21946" w:rsidRDefault="00C70244" w:rsidP="00404529">
      <w:pPr>
        <w:pStyle w:val="ListParagraph"/>
        <w:numPr>
          <w:ilvl w:val="0"/>
          <w:numId w:val="3"/>
        </w:numPr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A219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>Equipment</w:t>
      </w:r>
    </w:p>
    <w:p w:rsidR="00B76C9B" w:rsidRPr="00A21946" w:rsidRDefault="00B76C9B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ציוד למחקר / מעבדה / מחשב – סדרת מחשבים או מחשבים מיוחדים למחקר.</w:t>
      </w:r>
    </w:p>
    <w:p w:rsidR="00C70244" w:rsidRPr="00A21946" w:rsidRDefault="00C70244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סעיף</w:t>
      </w:r>
      <w:r w:rsidR="008135D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זה מוגבל ל</w:t>
      </w:r>
      <w:r w:rsidR="008135D9" w:rsidRPr="00A21946">
        <w:rPr>
          <w:rFonts w:ascii="Times New Roman" w:hAnsi="Times New Roman" w:cs="Times New Roman"/>
          <w:sz w:val="24"/>
          <w:szCs w:val="24"/>
          <w:rtl/>
        </w:rPr>
        <w:t xml:space="preserve">-120,000 </w:t>
      </w:r>
      <w:r w:rsidR="008135D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₪ לכל היותר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="005F73C6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לקחת בחשבון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מע"מ</w:t>
      </w:r>
      <w:r w:rsidR="00C816C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(אם מהארץ)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="005F73C6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התקנה, הובלה,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FF46F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עלות 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יבוא</w:t>
      </w:r>
      <w:r w:rsidR="00FF46F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(</w:t>
      </w:r>
      <w:r w:rsidR="00C816C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אם מחו"ל,</w:t>
      </w:r>
      <w:r w:rsidR="00FF46F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6A6B8F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 להוסיף לפי הנחיות המשק</w:t>
      </w:r>
      <w:r w:rsidR="00FF46F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40% מעלות הציוד)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ו/או </w:t>
      </w:r>
      <w:r w:rsidR="00737A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דמי 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משלוח.</w:t>
      </w:r>
    </w:p>
    <w:p w:rsidR="00C70244" w:rsidRPr="00A21946" w:rsidRDefault="00C70244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ציוד יש לתמחר בהתאם להצעת מחיר </w:t>
      </w:r>
      <w:r w:rsidR="001F326C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שמוצאים ולהסביר ב-</w:t>
      </w:r>
      <w:r w:rsidR="001F326C"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BUDGET JUSTIFICASION</w:t>
      </w:r>
    </w:p>
    <w:p w:rsidR="00615BD7" w:rsidRPr="00A21946" w:rsidRDefault="00615BD7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לא נגבית תקורה על סעיף זה.</w:t>
      </w:r>
    </w:p>
    <w:p w:rsidR="00404529" w:rsidRPr="00A21946" w:rsidRDefault="00404529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8B57A2" w:rsidRPr="00A21946" w:rsidRDefault="008B57A2" w:rsidP="00404529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תקורה</w:t>
      </w:r>
    </w:p>
    <w:p w:rsidR="008B57A2" w:rsidRPr="00A21946" w:rsidRDefault="008B57A2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</w:rPr>
        <w:t>17</w:t>
      </w:r>
      <w:r w:rsidR="00090B3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%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תיכלל </w:t>
      </w:r>
      <w:r w:rsidR="00970A9F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ותיחשב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אוטומטית בהצעת </w:t>
      </w:r>
      <w:proofErr w:type="gramStart"/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התקציב</w:t>
      </w:r>
      <w:r w:rsidR="000B7D8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,</w:t>
      </w:r>
      <w:proofErr w:type="gramEnd"/>
      <w:r w:rsidR="000B7D8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ללא ציוד בקבוצה </w:t>
      </w:r>
      <w:r w:rsidR="000B7D80" w:rsidRPr="00A21946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9277EA" w:rsidRPr="00A21946" w:rsidRDefault="009277EA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6254F7" w:rsidRPr="00A21946" w:rsidRDefault="006254F7" w:rsidP="00404529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לא ניתן לכלול בתקציב</w:t>
      </w:r>
      <w:r w:rsidR="00412C98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 xml:space="preserve"> – מתוך אתר הקרן</w:t>
      </w:r>
    </w:p>
    <w:p w:rsidR="006254F7" w:rsidRPr="00A21946" w:rsidRDefault="00772B56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הוצאות אירוח כלשהן</w:t>
      </w:r>
    </w:p>
    <w:p w:rsidR="00772B56" w:rsidRPr="00A21946" w:rsidRDefault="00772B56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שכר או תשלום אחר לאורחים מחו"ל, לרבות נסיעה ושהייה בארץ.</w:t>
      </w:r>
    </w:p>
    <w:p w:rsidR="00772B56" w:rsidRPr="00A21946" w:rsidRDefault="00772B56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הוצאות עבור תשתית מחקרית.</w:t>
      </w:r>
    </w:p>
    <w:p w:rsidR="00B2798B" w:rsidRPr="00A21946" w:rsidRDefault="00B2798B" w:rsidP="00BE7F67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שבתון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השתלמויות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סמינריונים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מפעלים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מדעיים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הכנת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ביבליוגרפיות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עבודות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עריכה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תרגום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הכנה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ופרסום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של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ספרים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ומונוגרפיות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הכנת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מאגרי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מידע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,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ביצוע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סקרים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גרידא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וכתיבת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עבודת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דוקטור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.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אולם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ניתן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לבקש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מימון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עבור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חפירות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הכנת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מאגרי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מידע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>הנערכים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להשגת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יעדי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מחקר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מוגדרים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;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במקרים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אלו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לפרט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צרכי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המחקר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בקשות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אלה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תידונה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לפי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הכללים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והקריטריונים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המקובלים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בקרן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A16B01" w:rsidRPr="00A21946" w:rsidRDefault="00A16B01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A16B01" w:rsidRPr="00A21946" w:rsidRDefault="00A16B01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דברים שיש לקחת בחשבון</w:t>
      </w:r>
    </w:p>
    <w:p w:rsidR="00A16B01" w:rsidRPr="00A21946" w:rsidRDefault="00A16B01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להקליד סכומים במערכת ללא פסיק.</w:t>
      </w:r>
    </w:p>
    <w:p w:rsidR="00A16B01" w:rsidRPr="00A21946" w:rsidRDefault="00A16B01" w:rsidP="007B348D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lang w:bidi="he-IL"/>
        </w:rPr>
        <w:t>SAVE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שומר ו- 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SUBMIT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מעביר סופית לרשות המחקר </w:t>
      </w:r>
      <w:r w:rsidR="007B348D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לאישור. במידה ויש צורך בתיקונים ההצעה תוחזר לחוקר עם הערות .  </w:t>
      </w:r>
    </w:p>
    <w:p w:rsidR="00A16B01" w:rsidRPr="00A21946" w:rsidRDefault="00A16B01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4310FF" w:rsidRPr="00A21946" w:rsidRDefault="004310FF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highlight w:val="green"/>
          <w:u w:val="single"/>
          <w:rtl/>
          <w:lang w:bidi="he-IL"/>
        </w:rPr>
      </w:pPr>
    </w:p>
    <w:sectPr w:rsidR="004310FF" w:rsidRPr="00A21946" w:rsidSect="00D8274A">
      <w:headerReference w:type="default" r:id="rId18"/>
      <w:footerReference w:type="default" r:id="rId19"/>
      <w:pgSz w:w="12240" w:h="15840"/>
      <w:pgMar w:top="993" w:right="1183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2C" w:rsidRDefault="0095372C" w:rsidP="00F3137C">
      <w:pPr>
        <w:spacing w:after="0" w:line="240" w:lineRule="auto"/>
      </w:pPr>
      <w:r>
        <w:separator/>
      </w:r>
    </w:p>
  </w:endnote>
  <w:endnote w:type="continuationSeparator" w:id="0">
    <w:p w:rsidR="0095372C" w:rsidRDefault="0095372C" w:rsidP="00F3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29" w:rsidRDefault="00404529">
    <w:pPr>
      <w:pStyle w:val="Footer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810999" w:rsidRPr="00810999">
      <w:rPr>
        <w:rFonts w:cs="Calibri"/>
        <w:noProof/>
        <w:lang w:val="he-IL" w:bidi="he-IL"/>
      </w:rPr>
      <w:t>12</w:t>
    </w:r>
    <w:r>
      <w:fldChar w:fldCharType="end"/>
    </w:r>
  </w:p>
  <w:p w:rsidR="00F3137C" w:rsidRDefault="00F31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2C" w:rsidRDefault="0095372C" w:rsidP="00F3137C">
      <w:pPr>
        <w:spacing w:after="0" w:line="240" w:lineRule="auto"/>
      </w:pPr>
      <w:r>
        <w:separator/>
      </w:r>
    </w:p>
  </w:footnote>
  <w:footnote w:type="continuationSeparator" w:id="0">
    <w:p w:rsidR="0095372C" w:rsidRDefault="0095372C" w:rsidP="00F3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53" w:rsidRDefault="00AB2F34">
    <w:pPr>
      <w:pStyle w:val="Header"/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278130</wp:posOffset>
              </wp:positionH>
              <wp:positionV relativeFrom="page">
                <wp:posOffset>365760</wp:posOffset>
              </wp:positionV>
              <wp:extent cx="1184910" cy="1129030"/>
              <wp:effectExtent l="0" t="0" r="0" b="0"/>
              <wp:wrapNone/>
              <wp:docPr id="688" name="מלבן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184910" cy="1129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453" w:rsidRPr="005C265B" w:rsidRDefault="001B7453" w:rsidP="001B7453">
                          <w:pPr>
                            <w:rPr>
                              <w:color w:val="A6A6A6"/>
                              <w:szCs w:val="144"/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מלבן 18" o:spid="_x0000_s1026" style="position:absolute;margin-left:21.9pt;margin-top:28.8pt;width:93.3pt;height:88.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" o:allowincell="f" stroked="f">
              <v:textbox>
                <w:txbxContent>
                  <w:p w:rsidR="001B7453" w:rsidRPr="005C265B" w:rsidRDefault="001B7453" w:rsidP="001B7453">
                    <w:pPr>
                      <w:rPr>
                        <w:color w:val="A6A6A6"/>
                        <w:szCs w:val="144"/>
                        <w:rtl/>
                        <w:cs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250"/>
    <w:multiLevelType w:val="hybridMultilevel"/>
    <w:tmpl w:val="AF22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0408"/>
    <w:multiLevelType w:val="hybridMultilevel"/>
    <w:tmpl w:val="B78ADE18"/>
    <w:lvl w:ilvl="0" w:tplc="0409000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2" w15:restartNumberingAfterBreak="0">
    <w:nsid w:val="0835054D"/>
    <w:multiLevelType w:val="hybridMultilevel"/>
    <w:tmpl w:val="357C5ABE"/>
    <w:lvl w:ilvl="0" w:tplc="9EDAB7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041CD"/>
    <w:multiLevelType w:val="hybridMultilevel"/>
    <w:tmpl w:val="231E812A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 w15:restartNumberingAfterBreak="0">
    <w:nsid w:val="0DDC743A"/>
    <w:multiLevelType w:val="hybridMultilevel"/>
    <w:tmpl w:val="C3EE1C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808F2"/>
    <w:multiLevelType w:val="hybridMultilevel"/>
    <w:tmpl w:val="DCE2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F7B6A"/>
    <w:multiLevelType w:val="hybridMultilevel"/>
    <w:tmpl w:val="D39244CE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" w15:restartNumberingAfterBreak="0">
    <w:nsid w:val="14041375"/>
    <w:multiLevelType w:val="hybridMultilevel"/>
    <w:tmpl w:val="7BBC414E"/>
    <w:lvl w:ilvl="0" w:tplc="EF984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8ED4EF5C">
      <w:start w:val="1"/>
      <w:numFmt w:val="hebrew1"/>
      <w:lvlText w:val="%2."/>
      <w:lvlJc w:val="center"/>
      <w:pPr>
        <w:tabs>
          <w:tab w:val="num" w:pos="360"/>
        </w:tabs>
        <w:ind w:left="360" w:hanging="360"/>
      </w:pPr>
      <w:rPr>
        <w:b/>
        <w:bCs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9A05FA"/>
    <w:multiLevelType w:val="hybridMultilevel"/>
    <w:tmpl w:val="EC1A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F6524"/>
    <w:multiLevelType w:val="hybridMultilevel"/>
    <w:tmpl w:val="DC4CD440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0" w15:restartNumberingAfterBreak="0">
    <w:nsid w:val="283C341F"/>
    <w:multiLevelType w:val="hybridMultilevel"/>
    <w:tmpl w:val="9B8822D6"/>
    <w:lvl w:ilvl="0" w:tplc="EBF6FBCA">
      <w:start w:val="1"/>
      <w:numFmt w:val="hebrew1"/>
      <w:lvlText w:val="%1."/>
      <w:lvlJc w:val="center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41C1C"/>
    <w:multiLevelType w:val="hybridMultilevel"/>
    <w:tmpl w:val="0CFA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55148"/>
    <w:multiLevelType w:val="hybridMultilevel"/>
    <w:tmpl w:val="0BEE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20366"/>
    <w:multiLevelType w:val="hybridMultilevel"/>
    <w:tmpl w:val="0A20B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8370B"/>
    <w:multiLevelType w:val="multilevel"/>
    <w:tmpl w:val="4AD4F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907" w:hanging="547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74" w:hanging="754"/>
      </w:pPr>
      <w:rPr>
        <w:rFonts w:ascii="Courier New" w:hAnsi="Courier New" w:cs="Courier New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EC44FCC"/>
    <w:multiLevelType w:val="hybridMultilevel"/>
    <w:tmpl w:val="5192A20C"/>
    <w:lvl w:ilvl="0" w:tplc="294A8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70890"/>
    <w:multiLevelType w:val="hybridMultilevel"/>
    <w:tmpl w:val="616E544C"/>
    <w:lvl w:ilvl="0" w:tplc="5B3EE8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2645F"/>
    <w:multiLevelType w:val="hybridMultilevel"/>
    <w:tmpl w:val="D200CD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D3746C"/>
    <w:multiLevelType w:val="hybridMultilevel"/>
    <w:tmpl w:val="4280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46C79"/>
    <w:multiLevelType w:val="hybridMultilevel"/>
    <w:tmpl w:val="4130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B53AD"/>
    <w:multiLevelType w:val="hybridMultilevel"/>
    <w:tmpl w:val="D668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45CB6"/>
    <w:multiLevelType w:val="hybridMultilevel"/>
    <w:tmpl w:val="163C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66916"/>
    <w:multiLevelType w:val="hybridMultilevel"/>
    <w:tmpl w:val="98E0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E4147"/>
    <w:multiLevelType w:val="hybridMultilevel"/>
    <w:tmpl w:val="753C1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22AD"/>
    <w:multiLevelType w:val="hybridMultilevel"/>
    <w:tmpl w:val="46E4FDB4"/>
    <w:lvl w:ilvl="0" w:tplc="85D6E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C1C52"/>
    <w:multiLevelType w:val="hybridMultilevel"/>
    <w:tmpl w:val="5F18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93334"/>
    <w:multiLevelType w:val="hybridMultilevel"/>
    <w:tmpl w:val="89286244"/>
    <w:lvl w:ilvl="0" w:tplc="EF984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8ED4EF5C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204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A1061E"/>
    <w:multiLevelType w:val="hybridMultilevel"/>
    <w:tmpl w:val="E3EC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4193F"/>
    <w:multiLevelType w:val="hybridMultilevel"/>
    <w:tmpl w:val="0B866912"/>
    <w:lvl w:ilvl="0" w:tplc="0409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29" w15:restartNumberingAfterBreak="0">
    <w:nsid w:val="64281F97"/>
    <w:multiLevelType w:val="hybridMultilevel"/>
    <w:tmpl w:val="357C5ABE"/>
    <w:lvl w:ilvl="0" w:tplc="9EDAB7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B6FE8"/>
    <w:multiLevelType w:val="hybridMultilevel"/>
    <w:tmpl w:val="2BC0DD64"/>
    <w:lvl w:ilvl="0" w:tplc="85D6E5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93528F"/>
    <w:multiLevelType w:val="hybridMultilevel"/>
    <w:tmpl w:val="FF76D94C"/>
    <w:lvl w:ilvl="0" w:tplc="040D0013">
      <w:start w:val="1"/>
      <w:numFmt w:val="hebrew1"/>
      <w:lvlText w:val="%1."/>
      <w:lvlJc w:val="center"/>
      <w:pPr>
        <w:tabs>
          <w:tab w:val="num" w:pos="356"/>
        </w:tabs>
        <w:ind w:left="35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32" w15:restartNumberingAfterBreak="0">
    <w:nsid w:val="66A351CF"/>
    <w:multiLevelType w:val="hybridMultilevel"/>
    <w:tmpl w:val="0E34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516C3"/>
    <w:multiLevelType w:val="hybridMultilevel"/>
    <w:tmpl w:val="30B0205A"/>
    <w:lvl w:ilvl="0" w:tplc="302C813A">
      <w:start w:val="3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B01F5"/>
    <w:multiLevelType w:val="hybridMultilevel"/>
    <w:tmpl w:val="3B86F798"/>
    <w:lvl w:ilvl="0" w:tplc="09D6D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A6AE3"/>
    <w:multiLevelType w:val="hybridMultilevel"/>
    <w:tmpl w:val="883C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741B5"/>
    <w:multiLevelType w:val="hybridMultilevel"/>
    <w:tmpl w:val="E6EEBE82"/>
    <w:lvl w:ilvl="0" w:tplc="BE765BD8">
      <w:start w:val="1"/>
      <w:numFmt w:val="bullet"/>
      <w:lvlText w:val="-"/>
      <w:lvlJc w:val="left"/>
      <w:pPr>
        <w:ind w:left="42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37" w15:restartNumberingAfterBreak="0">
    <w:nsid w:val="78C615D6"/>
    <w:multiLevelType w:val="hybridMultilevel"/>
    <w:tmpl w:val="ACB077C6"/>
    <w:lvl w:ilvl="0" w:tplc="04090001">
      <w:start w:val="1"/>
      <w:numFmt w:val="bullet"/>
      <w:lvlText w:val=""/>
      <w:lvlJc w:val="left"/>
      <w:pPr>
        <w:ind w:left="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97BCA"/>
    <w:multiLevelType w:val="hybridMultilevel"/>
    <w:tmpl w:val="83CC9158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"/>
  </w:num>
  <w:num w:numId="4">
    <w:abstractNumId w:val="29"/>
  </w:num>
  <w:num w:numId="5">
    <w:abstractNumId w:val="33"/>
  </w:num>
  <w:num w:numId="6">
    <w:abstractNumId w:val="24"/>
  </w:num>
  <w:num w:numId="7">
    <w:abstractNumId w:val="30"/>
  </w:num>
  <w:num w:numId="8">
    <w:abstractNumId w:val="34"/>
  </w:num>
  <w:num w:numId="9">
    <w:abstractNumId w:val="5"/>
  </w:num>
  <w:num w:numId="10">
    <w:abstractNumId w:val="36"/>
  </w:num>
  <w:num w:numId="11">
    <w:abstractNumId w:val="27"/>
  </w:num>
  <w:num w:numId="12">
    <w:abstractNumId w:val="10"/>
  </w:num>
  <w:num w:numId="13">
    <w:abstractNumId w:val="4"/>
  </w:num>
  <w:num w:numId="14">
    <w:abstractNumId w:val="11"/>
  </w:num>
  <w:num w:numId="15">
    <w:abstractNumId w:val="17"/>
  </w:num>
  <w:num w:numId="16">
    <w:abstractNumId w:val="16"/>
  </w:num>
  <w:num w:numId="17">
    <w:abstractNumId w:val="23"/>
  </w:num>
  <w:num w:numId="18">
    <w:abstractNumId w:val="15"/>
  </w:num>
  <w:num w:numId="19">
    <w:abstractNumId w:val="32"/>
  </w:num>
  <w:num w:numId="20">
    <w:abstractNumId w:val="3"/>
  </w:num>
  <w:num w:numId="21">
    <w:abstractNumId w:val="25"/>
  </w:num>
  <w:num w:numId="22">
    <w:abstractNumId w:val="21"/>
  </w:num>
  <w:num w:numId="23">
    <w:abstractNumId w:val="0"/>
  </w:num>
  <w:num w:numId="24">
    <w:abstractNumId w:val="6"/>
  </w:num>
  <w:num w:numId="25">
    <w:abstractNumId w:val="37"/>
  </w:num>
  <w:num w:numId="26">
    <w:abstractNumId w:val="8"/>
  </w:num>
  <w:num w:numId="27">
    <w:abstractNumId w:val="22"/>
  </w:num>
  <w:num w:numId="28">
    <w:abstractNumId w:val="9"/>
  </w:num>
  <w:num w:numId="29">
    <w:abstractNumId w:val="13"/>
  </w:num>
  <w:num w:numId="30">
    <w:abstractNumId w:val="38"/>
  </w:num>
  <w:num w:numId="31">
    <w:abstractNumId w:val="35"/>
  </w:num>
  <w:num w:numId="32">
    <w:abstractNumId w:val="1"/>
  </w:num>
  <w:num w:numId="33">
    <w:abstractNumId w:val="19"/>
  </w:num>
  <w:num w:numId="34">
    <w:abstractNumId w:val="7"/>
  </w:num>
  <w:num w:numId="35">
    <w:abstractNumId w:val="14"/>
  </w:num>
  <w:num w:numId="36">
    <w:abstractNumId w:val="20"/>
  </w:num>
  <w:num w:numId="37">
    <w:abstractNumId w:val="26"/>
  </w:num>
  <w:num w:numId="38">
    <w:abstractNumId w:val="2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49"/>
    <w:rsid w:val="000026FC"/>
    <w:rsid w:val="000106F1"/>
    <w:rsid w:val="0001660A"/>
    <w:rsid w:val="00016A0B"/>
    <w:rsid w:val="0002129B"/>
    <w:rsid w:val="000312E3"/>
    <w:rsid w:val="00034CAA"/>
    <w:rsid w:val="000423A3"/>
    <w:rsid w:val="00045372"/>
    <w:rsid w:val="0004769C"/>
    <w:rsid w:val="00054247"/>
    <w:rsid w:val="00055304"/>
    <w:rsid w:val="000613A3"/>
    <w:rsid w:val="00085666"/>
    <w:rsid w:val="000862B4"/>
    <w:rsid w:val="00090B30"/>
    <w:rsid w:val="00096C3C"/>
    <w:rsid w:val="000A4B42"/>
    <w:rsid w:val="000B59CD"/>
    <w:rsid w:val="000B7D80"/>
    <w:rsid w:val="000C2FB9"/>
    <w:rsid w:val="000C768C"/>
    <w:rsid w:val="000D3754"/>
    <w:rsid w:val="000D5A2F"/>
    <w:rsid w:val="000D70AE"/>
    <w:rsid w:val="000F1871"/>
    <w:rsid w:val="000F7D59"/>
    <w:rsid w:val="0010718F"/>
    <w:rsid w:val="00110ED8"/>
    <w:rsid w:val="0011684F"/>
    <w:rsid w:val="0013201D"/>
    <w:rsid w:val="0014755A"/>
    <w:rsid w:val="001553F1"/>
    <w:rsid w:val="001664D4"/>
    <w:rsid w:val="001772B2"/>
    <w:rsid w:val="00184211"/>
    <w:rsid w:val="001B08D8"/>
    <w:rsid w:val="001B0E3D"/>
    <w:rsid w:val="001B4855"/>
    <w:rsid w:val="001B7453"/>
    <w:rsid w:val="001C1272"/>
    <w:rsid w:val="001C3F4B"/>
    <w:rsid w:val="001E30D5"/>
    <w:rsid w:val="001E576E"/>
    <w:rsid w:val="001F149A"/>
    <w:rsid w:val="001F326C"/>
    <w:rsid w:val="001F7AA3"/>
    <w:rsid w:val="00201011"/>
    <w:rsid w:val="002072BA"/>
    <w:rsid w:val="00214EEE"/>
    <w:rsid w:val="002319F7"/>
    <w:rsid w:val="002379C7"/>
    <w:rsid w:val="002616CF"/>
    <w:rsid w:val="00263018"/>
    <w:rsid w:val="00267A33"/>
    <w:rsid w:val="00276F18"/>
    <w:rsid w:val="00285C89"/>
    <w:rsid w:val="002A0035"/>
    <w:rsid w:val="002B7EEE"/>
    <w:rsid w:val="002C559B"/>
    <w:rsid w:val="002D5E4C"/>
    <w:rsid w:val="002E3DB8"/>
    <w:rsid w:val="002E4ED3"/>
    <w:rsid w:val="002E6179"/>
    <w:rsid w:val="003107AC"/>
    <w:rsid w:val="00316C4A"/>
    <w:rsid w:val="003265B9"/>
    <w:rsid w:val="00330D1E"/>
    <w:rsid w:val="0033386D"/>
    <w:rsid w:val="00333CDE"/>
    <w:rsid w:val="00342439"/>
    <w:rsid w:val="003438AF"/>
    <w:rsid w:val="00344445"/>
    <w:rsid w:val="003445B6"/>
    <w:rsid w:val="00353465"/>
    <w:rsid w:val="00353E7F"/>
    <w:rsid w:val="00370FB9"/>
    <w:rsid w:val="00377FAF"/>
    <w:rsid w:val="0038158D"/>
    <w:rsid w:val="00385C59"/>
    <w:rsid w:val="003A196B"/>
    <w:rsid w:val="003A4EE5"/>
    <w:rsid w:val="003B1EA4"/>
    <w:rsid w:val="003C2E96"/>
    <w:rsid w:val="003E064A"/>
    <w:rsid w:val="003E12F0"/>
    <w:rsid w:val="00404529"/>
    <w:rsid w:val="004050F7"/>
    <w:rsid w:val="00407D0E"/>
    <w:rsid w:val="00410131"/>
    <w:rsid w:val="0041074B"/>
    <w:rsid w:val="00412643"/>
    <w:rsid w:val="00412C98"/>
    <w:rsid w:val="00421201"/>
    <w:rsid w:val="004310FF"/>
    <w:rsid w:val="00431149"/>
    <w:rsid w:val="00432FD8"/>
    <w:rsid w:val="00433B17"/>
    <w:rsid w:val="00440BBA"/>
    <w:rsid w:val="004421FC"/>
    <w:rsid w:val="00452582"/>
    <w:rsid w:val="00462946"/>
    <w:rsid w:val="004648CC"/>
    <w:rsid w:val="004745A7"/>
    <w:rsid w:val="004A7AED"/>
    <w:rsid w:val="004B0D62"/>
    <w:rsid w:val="004B31B7"/>
    <w:rsid w:val="004B6BE4"/>
    <w:rsid w:val="004C4FB9"/>
    <w:rsid w:val="004D6412"/>
    <w:rsid w:val="004E0402"/>
    <w:rsid w:val="004E6A48"/>
    <w:rsid w:val="004F1A7A"/>
    <w:rsid w:val="004F3BEB"/>
    <w:rsid w:val="004F4506"/>
    <w:rsid w:val="005011C2"/>
    <w:rsid w:val="00501849"/>
    <w:rsid w:val="00502AE5"/>
    <w:rsid w:val="005031FE"/>
    <w:rsid w:val="005155DF"/>
    <w:rsid w:val="00516FA0"/>
    <w:rsid w:val="00520E3D"/>
    <w:rsid w:val="00524FBD"/>
    <w:rsid w:val="00526A02"/>
    <w:rsid w:val="0052774B"/>
    <w:rsid w:val="00533A1F"/>
    <w:rsid w:val="005504AE"/>
    <w:rsid w:val="00554779"/>
    <w:rsid w:val="0056767D"/>
    <w:rsid w:val="00572F01"/>
    <w:rsid w:val="0058113F"/>
    <w:rsid w:val="0058280F"/>
    <w:rsid w:val="00593849"/>
    <w:rsid w:val="00595CA3"/>
    <w:rsid w:val="005A451E"/>
    <w:rsid w:val="005A5CCD"/>
    <w:rsid w:val="005C0865"/>
    <w:rsid w:val="005C2125"/>
    <w:rsid w:val="005C265B"/>
    <w:rsid w:val="005C3063"/>
    <w:rsid w:val="005C7363"/>
    <w:rsid w:val="005E7346"/>
    <w:rsid w:val="005F01A6"/>
    <w:rsid w:val="005F2091"/>
    <w:rsid w:val="005F73C6"/>
    <w:rsid w:val="006016CF"/>
    <w:rsid w:val="00601A76"/>
    <w:rsid w:val="00602A51"/>
    <w:rsid w:val="0061588E"/>
    <w:rsid w:val="00615BD7"/>
    <w:rsid w:val="006218EA"/>
    <w:rsid w:val="00622DE8"/>
    <w:rsid w:val="00625482"/>
    <w:rsid w:val="006254F7"/>
    <w:rsid w:val="00631019"/>
    <w:rsid w:val="00634086"/>
    <w:rsid w:val="00637F90"/>
    <w:rsid w:val="00641703"/>
    <w:rsid w:val="00645942"/>
    <w:rsid w:val="00645995"/>
    <w:rsid w:val="006505E6"/>
    <w:rsid w:val="00657C72"/>
    <w:rsid w:val="0066369A"/>
    <w:rsid w:val="00666502"/>
    <w:rsid w:val="00666F53"/>
    <w:rsid w:val="00673100"/>
    <w:rsid w:val="00682461"/>
    <w:rsid w:val="006832FE"/>
    <w:rsid w:val="006977CE"/>
    <w:rsid w:val="006A218C"/>
    <w:rsid w:val="006A6B8F"/>
    <w:rsid w:val="006B1825"/>
    <w:rsid w:val="006B1B02"/>
    <w:rsid w:val="006B72FC"/>
    <w:rsid w:val="006C2980"/>
    <w:rsid w:val="006C4955"/>
    <w:rsid w:val="006C553E"/>
    <w:rsid w:val="006D2ED8"/>
    <w:rsid w:val="006E4351"/>
    <w:rsid w:val="006F7C5F"/>
    <w:rsid w:val="007058D5"/>
    <w:rsid w:val="0071314B"/>
    <w:rsid w:val="0071603E"/>
    <w:rsid w:val="00716BE8"/>
    <w:rsid w:val="00720814"/>
    <w:rsid w:val="00721316"/>
    <w:rsid w:val="00725CC7"/>
    <w:rsid w:val="00727A2F"/>
    <w:rsid w:val="00737A94"/>
    <w:rsid w:val="00742B5C"/>
    <w:rsid w:val="007447A7"/>
    <w:rsid w:val="00744DE4"/>
    <w:rsid w:val="00750ABB"/>
    <w:rsid w:val="00756FBF"/>
    <w:rsid w:val="00766392"/>
    <w:rsid w:val="00772B56"/>
    <w:rsid w:val="00785E8E"/>
    <w:rsid w:val="007B130F"/>
    <w:rsid w:val="007B348D"/>
    <w:rsid w:val="007B3971"/>
    <w:rsid w:val="007B5443"/>
    <w:rsid w:val="007B6399"/>
    <w:rsid w:val="007E43BE"/>
    <w:rsid w:val="007E6B13"/>
    <w:rsid w:val="00810999"/>
    <w:rsid w:val="008135D9"/>
    <w:rsid w:val="00814230"/>
    <w:rsid w:val="00814D4E"/>
    <w:rsid w:val="00826034"/>
    <w:rsid w:val="00832915"/>
    <w:rsid w:val="0083405E"/>
    <w:rsid w:val="0083505B"/>
    <w:rsid w:val="008367D5"/>
    <w:rsid w:val="008473A7"/>
    <w:rsid w:val="00851948"/>
    <w:rsid w:val="00862CCD"/>
    <w:rsid w:val="00870BD0"/>
    <w:rsid w:val="00882D62"/>
    <w:rsid w:val="00883E74"/>
    <w:rsid w:val="00890378"/>
    <w:rsid w:val="0089059C"/>
    <w:rsid w:val="008919F5"/>
    <w:rsid w:val="008A733F"/>
    <w:rsid w:val="008A7523"/>
    <w:rsid w:val="008A77D9"/>
    <w:rsid w:val="008B2288"/>
    <w:rsid w:val="008B2FA2"/>
    <w:rsid w:val="008B57A2"/>
    <w:rsid w:val="008C24E6"/>
    <w:rsid w:val="008E0AD3"/>
    <w:rsid w:val="008E20EF"/>
    <w:rsid w:val="008F2639"/>
    <w:rsid w:val="009126EC"/>
    <w:rsid w:val="009208C6"/>
    <w:rsid w:val="00923384"/>
    <w:rsid w:val="009277EA"/>
    <w:rsid w:val="009278E2"/>
    <w:rsid w:val="00927959"/>
    <w:rsid w:val="00934D28"/>
    <w:rsid w:val="00936548"/>
    <w:rsid w:val="00941E02"/>
    <w:rsid w:val="009426FF"/>
    <w:rsid w:val="00944DC0"/>
    <w:rsid w:val="009457F1"/>
    <w:rsid w:val="0095372C"/>
    <w:rsid w:val="00955546"/>
    <w:rsid w:val="00956B26"/>
    <w:rsid w:val="00970A9F"/>
    <w:rsid w:val="00972100"/>
    <w:rsid w:val="0097559F"/>
    <w:rsid w:val="009954E2"/>
    <w:rsid w:val="009954EE"/>
    <w:rsid w:val="009A3B39"/>
    <w:rsid w:val="009A4C56"/>
    <w:rsid w:val="009C749D"/>
    <w:rsid w:val="009D4BD4"/>
    <w:rsid w:val="009E07B6"/>
    <w:rsid w:val="009E4F07"/>
    <w:rsid w:val="009F0236"/>
    <w:rsid w:val="009F612E"/>
    <w:rsid w:val="00A00C69"/>
    <w:rsid w:val="00A02A90"/>
    <w:rsid w:val="00A11B5D"/>
    <w:rsid w:val="00A1310A"/>
    <w:rsid w:val="00A14471"/>
    <w:rsid w:val="00A16B01"/>
    <w:rsid w:val="00A203D4"/>
    <w:rsid w:val="00A21946"/>
    <w:rsid w:val="00A23269"/>
    <w:rsid w:val="00A32967"/>
    <w:rsid w:val="00A33EBB"/>
    <w:rsid w:val="00A345A9"/>
    <w:rsid w:val="00A36F75"/>
    <w:rsid w:val="00A437AB"/>
    <w:rsid w:val="00A451B0"/>
    <w:rsid w:val="00A5582B"/>
    <w:rsid w:val="00A7466E"/>
    <w:rsid w:val="00A779AD"/>
    <w:rsid w:val="00A8202B"/>
    <w:rsid w:val="00A8209F"/>
    <w:rsid w:val="00A91BEB"/>
    <w:rsid w:val="00AA1CDF"/>
    <w:rsid w:val="00AB2F34"/>
    <w:rsid w:val="00AB3485"/>
    <w:rsid w:val="00AB3F8A"/>
    <w:rsid w:val="00AB4584"/>
    <w:rsid w:val="00AC0A24"/>
    <w:rsid w:val="00AC2711"/>
    <w:rsid w:val="00AC5363"/>
    <w:rsid w:val="00AD3FB7"/>
    <w:rsid w:val="00AD4038"/>
    <w:rsid w:val="00AD6C50"/>
    <w:rsid w:val="00AD7278"/>
    <w:rsid w:val="00AE1BC0"/>
    <w:rsid w:val="00AE3FBE"/>
    <w:rsid w:val="00AF0BC8"/>
    <w:rsid w:val="00AF4AB6"/>
    <w:rsid w:val="00B03CFD"/>
    <w:rsid w:val="00B11A83"/>
    <w:rsid w:val="00B12D6F"/>
    <w:rsid w:val="00B14BB9"/>
    <w:rsid w:val="00B26494"/>
    <w:rsid w:val="00B2798B"/>
    <w:rsid w:val="00B342AA"/>
    <w:rsid w:val="00B447CC"/>
    <w:rsid w:val="00B54371"/>
    <w:rsid w:val="00B5687E"/>
    <w:rsid w:val="00B60112"/>
    <w:rsid w:val="00B67441"/>
    <w:rsid w:val="00B76C9B"/>
    <w:rsid w:val="00B833CF"/>
    <w:rsid w:val="00B85A97"/>
    <w:rsid w:val="00B95F6A"/>
    <w:rsid w:val="00B973FA"/>
    <w:rsid w:val="00BA32BE"/>
    <w:rsid w:val="00BA7492"/>
    <w:rsid w:val="00BB1A77"/>
    <w:rsid w:val="00BC06A7"/>
    <w:rsid w:val="00BC242D"/>
    <w:rsid w:val="00BC7F3C"/>
    <w:rsid w:val="00BD1FA3"/>
    <w:rsid w:val="00BD38F1"/>
    <w:rsid w:val="00BD53D9"/>
    <w:rsid w:val="00BD7114"/>
    <w:rsid w:val="00BE04EA"/>
    <w:rsid w:val="00BE7B84"/>
    <w:rsid w:val="00BE7F67"/>
    <w:rsid w:val="00BF343A"/>
    <w:rsid w:val="00BF4787"/>
    <w:rsid w:val="00BF4C8A"/>
    <w:rsid w:val="00BF649C"/>
    <w:rsid w:val="00BF6595"/>
    <w:rsid w:val="00C03549"/>
    <w:rsid w:val="00C1040E"/>
    <w:rsid w:val="00C10EC0"/>
    <w:rsid w:val="00C27582"/>
    <w:rsid w:val="00C31BB5"/>
    <w:rsid w:val="00C33A30"/>
    <w:rsid w:val="00C45074"/>
    <w:rsid w:val="00C47F17"/>
    <w:rsid w:val="00C530F7"/>
    <w:rsid w:val="00C53CB0"/>
    <w:rsid w:val="00C619D9"/>
    <w:rsid w:val="00C6451D"/>
    <w:rsid w:val="00C70244"/>
    <w:rsid w:val="00C80788"/>
    <w:rsid w:val="00C816C5"/>
    <w:rsid w:val="00C86A0E"/>
    <w:rsid w:val="00C90FBD"/>
    <w:rsid w:val="00C92737"/>
    <w:rsid w:val="00C952DD"/>
    <w:rsid w:val="00CA69C3"/>
    <w:rsid w:val="00CA75C0"/>
    <w:rsid w:val="00CB0A16"/>
    <w:rsid w:val="00CB3328"/>
    <w:rsid w:val="00CB3520"/>
    <w:rsid w:val="00CC44D4"/>
    <w:rsid w:val="00CD4C21"/>
    <w:rsid w:val="00CD6E69"/>
    <w:rsid w:val="00CE31BF"/>
    <w:rsid w:val="00CE3AEC"/>
    <w:rsid w:val="00CE5CFE"/>
    <w:rsid w:val="00CF0509"/>
    <w:rsid w:val="00CF61FE"/>
    <w:rsid w:val="00D02770"/>
    <w:rsid w:val="00D1152C"/>
    <w:rsid w:val="00D16395"/>
    <w:rsid w:val="00D27FDB"/>
    <w:rsid w:val="00D3262A"/>
    <w:rsid w:val="00D45D5D"/>
    <w:rsid w:val="00D554E8"/>
    <w:rsid w:val="00D65C45"/>
    <w:rsid w:val="00D7005A"/>
    <w:rsid w:val="00D72A6D"/>
    <w:rsid w:val="00D8274A"/>
    <w:rsid w:val="00D83F36"/>
    <w:rsid w:val="00D93890"/>
    <w:rsid w:val="00D95140"/>
    <w:rsid w:val="00D952CE"/>
    <w:rsid w:val="00DA20E3"/>
    <w:rsid w:val="00DB068D"/>
    <w:rsid w:val="00DB6089"/>
    <w:rsid w:val="00DC36AE"/>
    <w:rsid w:val="00DC4919"/>
    <w:rsid w:val="00DC4ACE"/>
    <w:rsid w:val="00DD2215"/>
    <w:rsid w:val="00DD46C2"/>
    <w:rsid w:val="00DD53A8"/>
    <w:rsid w:val="00E235F7"/>
    <w:rsid w:val="00E4446B"/>
    <w:rsid w:val="00E466D6"/>
    <w:rsid w:val="00E65550"/>
    <w:rsid w:val="00E6765A"/>
    <w:rsid w:val="00E70BB1"/>
    <w:rsid w:val="00E73666"/>
    <w:rsid w:val="00E76D36"/>
    <w:rsid w:val="00E83666"/>
    <w:rsid w:val="00E84AC6"/>
    <w:rsid w:val="00E856AE"/>
    <w:rsid w:val="00E92975"/>
    <w:rsid w:val="00EA271B"/>
    <w:rsid w:val="00EA2D7E"/>
    <w:rsid w:val="00EA3836"/>
    <w:rsid w:val="00EA749D"/>
    <w:rsid w:val="00EB301A"/>
    <w:rsid w:val="00ED0717"/>
    <w:rsid w:val="00ED7535"/>
    <w:rsid w:val="00EE1297"/>
    <w:rsid w:val="00EE5570"/>
    <w:rsid w:val="00EF1649"/>
    <w:rsid w:val="00F01A51"/>
    <w:rsid w:val="00F20411"/>
    <w:rsid w:val="00F24B24"/>
    <w:rsid w:val="00F3137C"/>
    <w:rsid w:val="00F320C8"/>
    <w:rsid w:val="00F34DE1"/>
    <w:rsid w:val="00F42B25"/>
    <w:rsid w:val="00F465A9"/>
    <w:rsid w:val="00F54651"/>
    <w:rsid w:val="00F55884"/>
    <w:rsid w:val="00F62F0E"/>
    <w:rsid w:val="00F71A92"/>
    <w:rsid w:val="00F725EA"/>
    <w:rsid w:val="00F7545B"/>
    <w:rsid w:val="00F82304"/>
    <w:rsid w:val="00F879EE"/>
    <w:rsid w:val="00F96B33"/>
    <w:rsid w:val="00FA3601"/>
    <w:rsid w:val="00FB009C"/>
    <w:rsid w:val="00FC00EF"/>
    <w:rsid w:val="00FC2F2A"/>
    <w:rsid w:val="00FC75E3"/>
    <w:rsid w:val="00FE2331"/>
    <w:rsid w:val="00FE58ED"/>
    <w:rsid w:val="00FF46F2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17490B0-F614-4EF9-9D64-CB18283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6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A48"/>
    <w:pPr>
      <w:ind w:left="720"/>
      <w:contextualSpacing/>
    </w:pPr>
  </w:style>
  <w:style w:type="character" w:styleId="Hyperlink">
    <w:name w:val="Hyperlink"/>
    <w:uiPriority w:val="99"/>
    <w:unhideWhenUsed/>
    <w:rsid w:val="00EA38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1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7C"/>
  </w:style>
  <w:style w:type="paragraph" w:styleId="Footer">
    <w:name w:val="footer"/>
    <w:basedOn w:val="Normal"/>
    <w:link w:val="FooterChar"/>
    <w:uiPriority w:val="99"/>
    <w:unhideWhenUsed/>
    <w:rsid w:val="00F31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7C"/>
  </w:style>
  <w:style w:type="character" w:styleId="FollowedHyperlink">
    <w:name w:val="FollowedHyperlink"/>
    <w:uiPriority w:val="99"/>
    <w:semiHidden/>
    <w:unhideWhenUsed/>
    <w:rsid w:val="00B833C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941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E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1E02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E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1E02"/>
    <w:rPr>
      <w:b/>
      <w:bCs/>
      <w:lang w:bidi="ar-SA"/>
    </w:rPr>
  </w:style>
  <w:style w:type="table" w:styleId="TableGrid">
    <w:name w:val="Table Grid"/>
    <w:basedOn w:val="TableNormal"/>
    <w:uiPriority w:val="59"/>
    <w:rsid w:val="00A91BE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lka@univ.haifa.ac.il" TargetMode="External"/><Relationship Id="rId13" Type="http://schemas.openxmlformats.org/officeDocument/2006/relationships/hyperlink" Target="https://login.isf.org.i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glotman@univ.haifa.ac.il" TargetMode="External"/><Relationship Id="rId17" Type="http://schemas.openxmlformats.org/officeDocument/2006/relationships/hyperlink" Target="http://www.isf.org.il/downloads/Applications/Guideline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f.org.i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olomon1@univ.haifa.ac.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f.org.il/applications_guidlines.asp" TargetMode="External"/><Relationship Id="rId10" Type="http://schemas.openxmlformats.org/officeDocument/2006/relationships/hyperlink" Target="mailto:casher@univ.haifa.ac.i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arkai@univ.haifa.ac.il" TargetMode="External"/><Relationship Id="rId14" Type="http://schemas.openxmlformats.org/officeDocument/2006/relationships/hyperlink" Target="http://www.isf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21DAE-5D31-4A81-81C0-0B072705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3050</Words>
  <Characters>17385</Characters>
  <Application>Microsoft Office Word</Application>
  <DocSecurity>4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אוניברסיטת חיפה</Company>
  <LinksUpToDate>false</LinksUpToDate>
  <CharactersWithSpaces>20395</CharactersWithSpaces>
  <SharedDoc>false</SharedDoc>
  <HLinks>
    <vt:vector size="66" baseType="variant">
      <vt:variant>
        <vt:i4>7667825</vt:i4>
      </vt:variant>
      <vt:variant>
        <vt:i4>30</vt:i4>
      </vt:variant>
      <vt:variant>
        <vt:i4>0</vt:i4>
      </vt:variant>
      <vt:variant>
        <vt:i4>5</vt:i4>
      </vt:variant>
      <vt:variant>
        <vt:lpwstr>http://www.isf.org.il/downloads/Applications/Guidelines.pdf</vt:lpwstr>
      </vt:variant>
      <vt:variant>
        <vt:lpwstr/>
      </vt:variant>
      <vt:variant>
        <vt:i4>6946877</vt:i4>
      </vt:variant>
      <vt:variant>
        <vt:i4>27</vt:i4>
      </vt:variant>
      <vt:variant>
        <vt:i4>0</vt:i4>
      </vt:variant>
      <vt:variant>
        <vt:i4>5</vt:i4>
      </vt:variant>
      <vt:variant>
        <vt:lpwstr>http://www.isf.org.il/</vt:lpwstr>
      </vt:variant>
      <vt:variant>
        <vt:lpwstr/>
      </vt:variant>
      <vt:variant>
        <vt:i4>1245244</vt:i4>
      </vt:variant>
      <vt:variant>
        <vt:i4>24</vt:i4>
      </vt:variant>
      <vt:variant>
        <vt:i4>0</vt:i4>
      </vt:variant>
      <vt:variant>
        <vt:i4>5</vt:i4>
      </vt:variant>
      <vt:variant>
        <vt:lpwstr>http://www.isf.org.il/applications_guidlines.asp</vt:lpwstr>
      </vt:variant>
      <vt:variant>
        <vt:lpwstr/>
      </vt:variant>
      <vt:variant>
        <vt:i4>8192076</vt:i4>
      </vt:variant>
      <vt:variant>
        <vt:i4>21</vt:i4>
      </vt:variant>
      <vt:variant>
        <vt:i4>0</vt:i4>
      </vt:variant>
      <vt:variant>
        <vt:i4>5</vt:i4>
      </vt:variant>
      <vt:variant>
        <vt:lpwstr>mailto:mbarkai@univ.haifa.ac.il</vt:lpwstr>
      </vt:variant>
      <vt:variant>
        <vt:lpwstr/>
      </vt:variant>
      <vt:variant>
        <vt:i4>44</vt:i4>
      </vt:variant>
      <vt:variant>
        <vt:i4>18</vt:i4>
      </vt:variant>
      <vt:variant>
        <vt:i4>0</vt:i4>
      </vt:variant>
      <vt:variant>
        <vt:i4>5</vt:i4>
      </vt:variant>
      <vt:variant>
        <vt:lpwstr>mailto:szalka@univ.haifa.ac.il</vt:lpwstr>
      </vt:variant>
      <vt:variant>
        <vt:lpwstr/>
      </vt:variant>
      <vt:variant>
        <vt:i4>6946877</vt:i4>
      </vt:variant>
      <vt:variant>
        <vt:i4>15</vt:i4>
      </vt:variant>
      <vt:variant>
        <vt:i4>0</vt:i4>
      </vt:variant>
      <vt:variant>
        <vt:i4>5</vt:i4>
      </vt:variant>
      <vt:variant>
        <vt:lpwstr>http://www.isf.org.il/</vt:lpwstr>
      </vt:variant>
      <vt:variant>
        <vt:lpwstr/>
      </vt:variant>
      <vt:variant>
        <vt:i4>2949146</vt:i4>
      </vt:variant>
      <vt:variant>
        <vt:i4>12</vt:i4>
      </vt:variant>
      <vt:variant>
        <vt:i4>0</vt:i4>
      </vt:variant>
      <vt:variant>
        <vt:i4>5</vt:i4>
      </vt:variant>
      <vt:variant>
        <vt:lpwstr>mailto:iglotman@staff.haifa.ac.il</vt:lpwstr>
      </vt:variant>
      <vt:variant>
        <vt:lpwstr/>
      </vt:variant>
      <vt:variant>
        <vt:i4>458813</vt:i4>
      </vt:variant>
      <vt:variant>
        <vt:i4>9</vt:i4>
      </vt:variant>
      <vt:variant>
        <vt:i4>0</vt:i4>
      </vt:variant>
      <vt:variant>
        <vt:i4>5</vt:i4>
      </vt:variant>
      <vt:variant>
        <vt:lpwstr>mailto:ORAPAPORT@UNIV.HAIFA.AC.IL</vt:lpwstr>
      </vt:variant>
      <vt:variant>
        <vt:lpwstr/>
      </vt:variant>
      <vt:variant>
        <vt:i4>786464</vt:i4>
      </vt:variant>
      <vt:variant>
        <vt:i4>6</vt:i4>
      </vt:variant>
      <vt:variant>
        <vt:i4>0</vt:i4>
      </vt:variant>
      <vt:variant>
        <vt:i4>5</vt:i4>
      </vt:variant>
      <vt:variant>
        <vt:lpwstr>mailto:casher@univ.haifa.ac.il</vt:lpwstr>
      </vt:variant>
      <vt:variant>
        <vt:lpwstr/>
      </vt:variant>
      <vt:variant>
        <vt:i4>8192076</vt:i4>
      </vt:variant>
      <vt:variant>
        <vt:i4>3</vt:i4>
      </vt:variant>
      <vt:variant>
        <vt:i4>0</vt:i4>
      </vt:variant>
      <vt:variant>
        <vt:i4>5</vt:i4>
      </vt:variant>
      <vt:variant>
        <vt:lpwstr>mailto:mbarkai@univ.haifa.ac.il</vt:lpwstr>
      </vt:variant>
      <vt:variant>
        <vt:lpwstr/>
      </vt:variant>
      <vt:variant>
        <vt:i4>44</vt:i4>
      </vt:variant>
      <vt:variant>
        <vt:i4>0</vt:i4>
      </vt:variant>
      <vt:variant>
        <vt:i4>0</vt:i4>
      </vt:variant>
      <vt:variant>
        <vt:i4>5</vt:i4>
      </vt:variant>
      <vt:variant>
        <vt:lpwstr>mailto:szalka@univ.haifa.ac.il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ענבל מזרחי</dc:creator>
  <cp:lastModifiedBy>שושי צלקה</cp:lastModifiedBy>
  <cp:revision>2</cp:revision>
  <cp:lastPrinted>2019-09-16T08:07:00Z</cp:lastPrinted>
  <dcterms:created xsi:type="dcterms:W3CDTF">2019-09-18T09:15:00Z</dcterms:created>
  <dcterms:modified xsi:type="dcterms:W3CDTF">2019-09-18T09:15:00Z</dcterms:modified>
</cp:coreProperties>
</file>